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ED4C" w14:textId="77777777" w:rsidR="00B92F76" w:rsidRDefault="00033DA8" w:rsidP="00B92F76">
      <w:pPr>
        <w:spacing w:line="264" w:lineRule="auto"/>
      </w:pPr>
      <w:r>
        <w:t>An die Empfängerinnen und Empfänger</w:t>
      </w:r>
    </w:p>
    <w:p w14:paraId="43735DF1" w14:textId="77777777" w:rsidR="00033DA8" w:rsidRDefault="00033DA8" w:rsidP="00B92F76">
      <w:pPr>
        <w:spacing w:line="264" w:lineRule="auto"/>
      </w:pPr>
      <w:r>
        <w:t>der Medienmitteilungen</w:t>
      </w:r>
    </w:p>
    <w:p w14:paraId="3BE7BE84" w14:textId="77777777" w:rsidR="00B92F76" w:rsidRDefault="00B92F76" w:rsidP="00B92F76">
      <w:pPr>
        <w:spacing w:line="264" w:lineRule="auto"/>
      </w:pPr>
    </w:p>
    <w:p w14:paraId="4484B13C" w14:textId="77777777" w:rsidR="00B92F76" w:rsidRDefault="00B92F76" w:rsidP="00B92F76">
      <w:pPr>
        <w:spacing w:line="264" w:lineRule="auto"/>
      </w:pPr>
    </w:p>
    <w:p w14:paraId="31901820" w14:textId="77777777" w:rsidR="00B92F76" w:rsidRDefault="00B92F76" w:rsidP="00B92F76">
      <w:pPr>
        <w:spacing w:line="264" w:lineRule="auto"/>
      </w:pPr>
    </w:p>
    <w:p w14:paraId="7FFA487B" w14:textId="77777777" w:rsidR="00B92F76" w:rsidRDefault="00B92F76" w:rsidP="00B92F76">
      <w:pPr>
        <w:spacing w:line="264" w:lineRule="auto"/>
      </w:pPr>
    </w:p>
    <w:p w14:paraId="3FBB941D" w14:textId="77777777" w:rsidR="00033DA8" w:rsidRDefault="00033DA8" w:rsidP="00B92F76">
      <w:pPr>
        <w:spacing w:line="264" w:lineRule="auto"/>
      </w:pPr>
    </w:p>
    <w:p w14:paraId="1A2DF913" w14:textId="6999B3B0" w:rsidR="00033DA8" w:rsidRDefault="00033DA8" w:rsidP="00B92F76">
      <w:pPr>
        <w:spacing w:line="264" w:lineRule="auto"/>
      </w:pPr>
    </w:p>
    <w:p w14:paraId="488F468C" w14:textId="77777777" w:rsidR="004E240E" w:rsidRDefault="004E240E" w:rsidP="00B92F76">
      <w:pPr>
        <w:spacing w:line="264" w:lineRule="auto"/>
      </w:pPr>
    </w:p>
    <w:p w14:paraId="70B90DE3" w14:textId="77777777" w:rsidR="00B92F76" w:rsidRDefault="00B92F76" w:rsidP="00B92F76">
      <w:pPr>
        <w:spacing w:line="264" w:lineRule="auto"/>
      </w:pPr>
    </w:p>
    <w:p w14:paraId="0656C251" w14:textId="2ABD5F3C" w:rsidR="00B92F76" w:rsidRDefault="00B92F76" w:rsidP="00B92F76">
      <w:pPr>
        <w:spacing w:line="264" w:lineRule="auto"/>
      </w:pPr>
      <w:r>
        <w:t xml:space="preserve">Trogen, </w:t>
      </w:r>
      <w:r w:rsidR="00770AA1">
        <w:t>19. September 2023</w:t>
      </w:r>
    </w:p>
    <w:p w14:paraId="496952D9" w14:textId="77777777" w:rsidR="00B92F76" w:rsidRDefault="00B92F76" w:rsidP="00B92F76">
      <w:pPr>
        <w:spacing w:line="264" w:lineRule="auto"/>
      </w:pPr>
    </w:p>
    <w:p w14:paraId="689C3C3A" w14:textId="77777777" w:rsidR="00033DA8" w:rsidRDefault="00033DA8" w:rsidP="00B92F76">
      <w:pPr>
        <w:spacing w:line="264" w:lineRule="auto"/>
      </w:pPr>
    </w:p>
    <w:p w14:paraId="4CBF5E67" w14:textId="77777777" w:rsidR="00033DA8" w:rsidRDefault="00033DA8" w:rsidP="00B92F76">
      <w:pPr>
        <w:spacing w:line="264" w:lineRule="auto"/>
      </w:pPr>
    </w:p>
    <w:p w14:paraId="64956D62" w14:textId="77777777" w:rsidR="00B92F76" w:rsidRPr="00033DA8" w:rsidRDefault="00033DA8" w:rsidP="00B92F76">
      <w:pPr>
        <w:spacing w:line="264" w:lineRule="auto"/>
        <w:rPr>
          <w:b/>
          <w:bCs/>
        </w:rPr>
      </w:pPr>
      <w:r w:rsidRPr="00033DA8">
        <w:rPr>
          <w:b/>
          <w:bCs/>
        </w:rPr>
        <w:t>Medienmitteilung</w:t>
      </w:r>
    </w:p>
    <w:p w14:paraId="53922BE1" w14:textId="77777777" w:rsidR="00033DA8" w:rsidRDefault="00033DA8" w:rsidP="00B92F76">
      <w:pPr>
        <w:spacing w:line="264" w:lineRule="auto"/>
      </w:pPr>
    </w:p>
    <w:p w14:paraId="29AA4A6E" w14:textId="77777777" w:rsidR="00033DA8" w:rsidRDefault="00033DA8" w:rsidP="00B92F76">
      <w:pPr>
        <w:spacing w:line="264" w:lineRule="auto"/>
      </w:pPr>
    </w:p>
    <w:p w14:paraId="71A2A95A" w14:textId="3051CC16" w:rsidR="00033DA8" w:rsidRDefault="00770AA1" w:rsidP="00033DA8">
      <w:pPr>
        <w:rPr>
          <w:b/>
          <w:bCs/>
        </w:rPr>
      </w:pPr>
      <w:r w:rsidRPr="00770AA1">
        <w:rPr>
          <w:b/>
          <w:bCs/>
        </w:rPr>
        <w:t>Solidarität ja, aber nicht um jeden Preis</w:t>
      </w:r>
    </w:p>
    <w:p w14:paraId="4D0F2C07" w14:textId="77777777" w:rsidR="00770AA1" w:rsidRDefault="00770AA1" w:rsidP="00033DA8">
      <w:pPr>
        <w:rPr>
          <w:lang w:val="de-DE"/>
        </w:rPr>
      </w:pPr>
    </w:p>
    <w:p w14:paraId="4913C1E7" w14:textId="73312DB9" w:rsidR="001F5458" w:rsidRDefault="00770AA1" w:rsidP="00033DA8">
      <w:pPr>
        <w:rPr>
          <w:b/>
          <w:bCs/>
          <w:lang w:val="de-DE"/>
        </w:rPr>
      </w:pPr>
      <w:r w:rsidRPr="00770AA1">
        <w:rPr>
          <w:b/>
          <w:bCs/>
          <w:lang w:val="de-DE"/>
        </w:rPr>
        <w:t>Synode führt Grundsatzdiskussion zur Strukturerhaltung</w:t>
      </w:r>
    </w:p>
    <w:p w14:paraId="71F4558C" w14:textId="77777777" w:rsidR="00770AA1" w:rsidRDefault="00770AA1" w:rsidP="00033DA8">
      <w:pPr>
        <w:rPr>
          <w:lang w:val="de-DE"/>
        </w:rPr>
      </w:pPr>
    </w:p>
    <w:p w14:paraId="46A62CCE" w14:textId="41393258" w:rsidR="00770AA1" w:rsidRDefault="00770AA1" w:rsidP="00770AA1">
      <w:r>
        <w:t xml:space="preserve">Drei neue Reglemente verabschiedete die Synode, das evangelisch-reformierte Parlament </w:t>
      </w:r>
      <w:proofErr w:type="gramStart"/>
      <w:r>
        <w:t>beider Appenzell</w:t>
      </w:r>
      <w:proofErr w:type="gramEnd"/>
      <w:r>
        <w:t xml:space="preserve">, </w:t>
      </w:r>
      <w:r w:rsidR="00FB58C5">
        <w:t xml:space="preserve">in erster Lesung </w:t>
      </w:r>
      <w:r>
        <w:t xml:space="preserve">am vergangenen Montag im Kantonsratssaal in Herisau. </w:t>
      </w:r>
      <w:r w:rsidR="00074C8D">
        <w:t xml:space="preserve">Die neue Kirchenverfassung wurde im Juni 2022 mit 85,5 Prozent angenommen. </w:t>
      </w:r>
      <w:r>
        <w:t xml:space="preserve">Synodalpräsident Marcel Steiner erläuterte, dass </w:t>
      </w:r>
      <w:r w:rsidR="008824AF">
        <w:t>deshalb</w:t>
      </w:r>
      <w:r>
        <w:t xml:space="preserve"> die Reglemente, also die Gesetze der Landeskirche</w:t>
      </w:r>
      <w:r w:rsidR="00CA3687">
        <w:t>,</w:t>
      </w:r>
      <w:r>
        <w:t xml:space="preserve"> überarbeitet werden müssen. </w:t>
      </w:r>
      <w:r w:rsidR="00CA3687">
        <w:t>I</w:t>
      </w:r>
      <w:r>
        <w:t>m Vorfeld</w:t>
      </w:r>
      <w:r w:rsidR="00CA3687">
        <w:t xml:space="preserve"> wurden</w:t>
      </w:r>
      <w:r>
        <w:t xml:space="preserve"> über 50 Anträge eingereicht.</w:t>
      </w:r>
    </w:p>
    <w:p w14:paraId="6DA33BE0" w14:textId="2A3CFABC" w:rsidR="00770AA1" w:rsidRDefault="00770AA1" w:rsidP="00770AA1"/>
    <w:p w14:paraId="006BC99B" w14:textId="0C3B7022" w:rsidR="00770AA1" w:rsidRPr="00770AA1" w:rsidRDefault="00770AA1" w:rsidP="00770AA1">
      <w:pPr>
        <w:rPr>
          <w:b/>
          <w:bCs/>
        </w:rPr>
      </w:pPr>
      <w:r w:rsidRPr="00770AA1">
        <w:rPr>
          <w:b/>
          <w:bCs/>
        </w:rPr>
        <w:t>Keinen Finanzausgleich mehr für kleine Kirchgemeinden</w:t>
      </w:r>
    </w:p>
    <w:p w14:paraId="7011A3BD" w14:textId="420AAC5E" w:rsidR="00770AA1" w:rsidRDefault="003E71C0" w:rsidP="00770AA1">
      <w:r>
        <w:t xml:space="preserve">Wie Kirchenrat Thomas Gugger anmerkte, sei der </w:t>
      </w:r>
      <w:r>
        <w:t>Entwurf des Reglements</w:t>
      </w:r>
      <w:r>
        <w:t xml:space="preserve"> Finanzausgleich zukunftsgerichtet, da er die ungleiche Steuerkraft teilweise ausgleiche und nicht strukturerhaltend wirke. </w:t>
      </w:r>
      <w:r>
        <w:t>Er</w:t>
      </w:r>
      <w:r w:rsidR="00CA3687">
        <w:t xml:space="preserve"> </w:t>
      </w:r>
      <w:r w:rsidR="00CA3687">
        <w:t>verzichte auf Anreize, welche kleine und kleinste Kirchgemeinden begünstigen</w:t>
      </w:r>
      <w:r w:rsidR="00CA3687">
        <w:t xml:space="preserve">. </w:t>
      </w:r>
      <w:r w:rsidR="00770AA1">
        <w:t>Kirchgemeinden, deren Mitgliederzahl unter 500 fällt,</w:t>
      </w:r>
      <w:r w:rsidR="00CA3687">
        <w:t xml:space="preserve"> können demnach</w:t>
      </w:r>
      <w:r w:rsidR="00770AA1">
        <w:t xml:space="preserve"> keinen Finanzausgleich mehr beziehen. </w:t>
      </w:r>
      <w:r w:rsidR="00CA3687">
        <w:t xml:space="preserve">Die Synodalen diskutierten teils emotional </w:t>
      </w:r>
      <w:r w:rsidR="008D2318">
        <w:t>den Entwurf des</w:t>
      </w:r>
      <w:r w:rsidR="00CA3687">
        <w:t xml:space="preserve"> neue</w:t>
      </w:r>
      <w:r w:rsidR="008D2318">
        <w:t>n</w:t>
      </w:r>
      <w:r w:rsidR="00CA3687">
        <w:t xml:space="preserve"> Reglement</w:t>
      </w:r>
      <w:r w:rsidR="008D2318">
        <w:t>s</w:t>
      </w:r>
      <w:r w:rsidR="00CA3687">
        <w:t xml:space="preserve">. </w:t>
      </w:r>
      <w:r w:rsidR="00770AA1">
        <w:t xml:space="preserve">Bereits bei den </w:t>
      </w:r>
      <w:proofErr w:type="spellStart"/>
      <w:r w:rsidR="00770AA1">
        <w:t>Vernehmlassungsantworten</w:t>
      </w:r>
      <w:proofErr w:type="spellEnd"/>
      <w:r w:rsidR="00770AA1">
        <w:t xml:space="preserve"> wiesen </w:t>
      </w:r>
      <w:r w:rsidR="007A7997">
        <w:t>einige</w:t>
      </w:r>
      <w:r w:rsidR="00770AA1">
        <w:t xml:space="preserve"> kleinere Kirchgemeinden auf die fehlende Solidarität hin. </w:t>
      </w:r>
      <w:r w:rsidR="00373ABE">
        <w:t xml:space="preserve">Kirchenratspräsidentin </w:t>
      </w:r>
      <w:r w:rsidR="00770AA1">
        <w:t xml:space="preserve">Martina Tapernoux </w:t>
      </w:r>
      <w:r w:rsidR="008D2318">
        <w:t>informierte über</w:t>
      </w:r>
      <w:r w:rsidR="00770AA1">
        <w:t xml:space="preserve"> eine Studie von </w:t>
      </w:r>
      <w:proofErr w:type="spellStart"/>
      <w:r w:rsidR="00770AA1">
        <w:t>Ecoplan</w:t>
      </w:r>
      <w:proofErr w:type="spellEnd"/>
      <w:r w:rsidR="00770AA1">
        <w:t>, welche</w:t>
      </w:r>
      <w:r w:rsidR="008D2318">
        <w:t xml:space="preserve"> 2022</w:t>
      </w:r>
      <w:r w:rsidR="00770AA1">
        <w:t xml:space="preserve"> im Auftrag der Evangelischen</w:t>
      </w:r>
      <w:r w:rsidR="00373ABE">
        <w:t>-reformierten</w:t>
      </w:r>
      <w:r w:rsidR="00770AA1">
        <w:t xml:space="preserve"> Kirche Schweiz EKS erstellt wurde. Diese </w:t>
      </w:r>
      <w:r w:rsidR="000274E0">
        <w:t>geht davon aus</w:t>
      </w:r>
      <w:r w:rsidR="00770AA1">
        <w:t>, dass die Kirchensteuern ab 2045</w:t>
      </w:r>
      <w:r w:rsidR="00721CD7">
        <w:t xml:space="preserve"> schweizweit</w:t>
      </w:r>
      <w:r w:rsidR="00770AA1">
        <w:t xml:space="preserve"> massiv abnehmen </w:t>
      </w:r>
      <w:r w:rsidR="00CA3687">
        <w:t>und dann auch die Mitgliederzahlen nochmals deutlich sinken werden</w:t>
      </w:r>
      <w:r w:rsidR="00770AA1">
        <w:t xml:space="preserve">. </w:t>
      </w:r>
      <w:r w:rsidR="00CA3687">
        <w:t>Somit</w:t>
      </w:r>
      <w:r w:rsidR="00770AA1">
        <w:t xml:space="preserve"> werde</w:t>
      </w:r>
      <w:r w:rsidR="00373ABE">
        <w:t xml:space="preserve"> es, nebst den </w:t>
      </w:r>
      <w:r w:rsidR="00140205">
        <w:t>fehlenden</w:t>
      </w:r>
      <w:r w:rsidR="00373ABE">
        <w:t xml:space="preserve"> finanziellen Ressour</w:t>
      </w:r>
      <w:r w:rsidR="00140205">
        <w:t>c</w:t>
      </w:r>
      <w:r w:rsidR="00373ABE">
        <w:t>en,</w:t>
      </w:r>
      <w:r w:rsidR="00770AA1">
        <w:t xml:space="preserve"> </w:t>
      </w:r>
      <w:r w:rsidR="00373ABE">
        <w:t>auch</w:t>
      </w:r>
      <w:r w:rsidR="00770AA1">
        <w:t xml:space="preserve"> schwieriger, Mitglieder für Behörden zu finden. Für kleinere Kirchgemeinden </w:t>
      </w:r>
      <w:r w:rsidR="00CA3687">
        <w:t>treffe</w:t>
      </w:r>
      <w:r w:rsidR="00770AA1">
        <w:t xml:space="preserve"> das verschärft zu. Der Kirchenrat hat deshalb seine Verantwortung wahrgenommen und präsentiere den Entwurf eines zeitgemässen Finanzausgleichs</w:t>
      </w:r>
      <w:r w:rsidR="00020F84">
        <w:t>, welche die zu erwartenden Herausforderungen berücksichtige</w:t>
      </w:r>
      <w:r w:rsidR="00770AA1">
        <w:t>.</w:t>
      </w:r>
    </w:p>
    <w:p w14:paraId="23B6C929" w14:textId="364FFDBD" w:rsidR="00770AA1" w:rsidRDefault="00770AA1" w:rsidP="00770AA1"/>
    <w:p w14:paraId="35C61F51" w14:textId="58EFD25C" w:rsidR="00770AA1" w:rsidRPr="006F29A8" w:rsidRDefault="006F29A8" w:rsidP="00770AA1">
      <w:pPr>
        <w:rPr>
          <w:b/>
          <w:bCs/>
        </w:rPr>
      </w:pPr>
      <w:r w:rsidRPr="006F29A8">
        <w:rPr>
          <w:b/>
          <w:bCs/>
        </w:rPr>
        <w:t>Härtefallausgleich über vier Jahre</w:t>
      </w:r>
    </w:p>
    <w:p w14:paraId="6FC37FBF" w14:textId="7F025ABF" w:rsidR="00770AA1" w:rsidRDefault="00770AA1" w:rsidP="00770AA1">
      <w:r>
        <w:t>Mit zahlreichen Wortmeldungen wehrte</w:t>
      </w:r>
      <w:r w:rsidR="00CF27B9">
        <w:t>n</w:t>
      </w:r>
      <w:r>
        <w:t xml:space="preserve"> sich die Synodale und Kirchgemeindepräsidentin Miriam Sieber aus Wolfhalden und weitere Synodale gegen die «negativen Impulse», welche der neue Finanzausgleich gebe. Sie appellierten eindringlich an die Zusammengehörigkeit der Kirchgemeinden </w:t>
      </w:r>
      <w:r w:rsidR="00CD1BA1">
        <w:t xml:space="preserve">in der Landeskirche </w:t>
      </w:r>
      <w:r>
        <w:t>und an deren Solidarität: «Die Grossen unterstützen die Kleinen und in anderen Bereichen vielleicht auch umgekehrt». Zu den Kirchgemeinden, welche in den kommenden Jahren weniger Finanzausgleich erhalten, gehören Bühler, Wald, Wolfhalden, Reute-Oberegg und Hundwil.</w:t>
      </w:r>
      <w:r w:rsidR="00091AF4">
        <w:t xml:space="preserve"> Diese profitieren über </w:t>
      </w:r>
      <w:r w:rsidR="00CE7D35">
        <w:t>vier Jahre</w:t>
      </w:r>
      <w:r w:rsidR="00091AF4">
        <w:t xml:space="preserve"> von </w:t>
      </w:r>
      <w:r w:rsidR="00CE7D35">
        <w:t xml:space="preserve">einem </w:t>
      </w:r>
      <w:r w:rsidR="00091AF4">
        <w:t>Härtefall</w:t>
      </w:r>
      <w:r w:rsidR="00CE7D35">
        <w:t>ausgleich</w:t>
      </w:r>
      <w:r w:rsidR="00091AF4">
        <w:t>.</w:t>
      </w:r>
      <w:r>
        <w:t xml:space="preserve"> </w:t>
      </w:r>
      <w:r w:rsidR="009B132C">
        <w:t>Nach einigen Anpassungen folgten d</w:t>
      </w:r>
      <w:r>
        <w:t>ie Synodalen mit grossem Mehr</w:t>
      </w:r>
      <w:r w:rsidR="00276726">
        <w:t xml:space="preserve"> </w:t>
      </w:r>
      <w:r>
        <w:t>dem Vorschlag des Kirchenrats.</w:t>
      </w:r>
    </w:p>
    <w:p w14:paraId="44C31E0D" w14:textId="0C64B1AA" w:rsidR="00770AA1" w:rsidRDefault="00770AA1" w:rsidP="00770AA1"/>
    <w:p w14:paraId="0E00918A" w14:textId="6FAF66F1" w:rsidR="00770AA1" w:rsidRPr="000139BD" w:rsidRDefault="000139BD" w:rsidP="00770AA1">
      <w:pPr>
        <w:rPr>
          <w:b/>
          <w:bCs/>
        </w:rPr>
      </w:pPr>
      <w:r w:rsidRPr="000139BD">
        <w:rPr>
          <w:b/>
          <w:bCs/>
        </w:rPr>
        <w:t>Fachkräftemangel herrscht auch im Pfarrberuf</w:t>
      </w:r>
    </w:p>
    <w:p w14:paraId="3A08A66B" w14:textId="1D62A517" w:rsidR="00770AA1" w:rsidRDefault="00166136" w:rsidP="00770AA1">
      <w:r>
        <w:t>Im Mittelpunkt stand beim Entwurf des Reglements Kirchgemeinden d</w:t>
      </w:r>
      <w:r w:rsidR="00770AA1">
        <w:t xml:space="preserve">as Mindestpensum der Pfarrerin oder des Pfarrers in einer Kirchgemeinde. Der Kirchenrat schlägt im Minimum ein Pensum von 50 Stellenprozenten vor. Er vertritt die Meinung, dass es unter 50 Stellenprozenten kaum mehr möglich sei, die gesetzlich vorgeschriebenen Aufgaben wahrzunehmen. Miriam Sieber </w:t>
      </w:r>
      <w:r w:rsidR="0002576C">
        <w:t xml:space="preserve">wehrte sich </w:t>
      </w:r>
      <w:r w:rsidR="00770AA1">
        <w:t>gegen die Nennung eines Mindestpensums. Es solle möglichst wenig reglementiert sein, somit könn</w:t>
      </w:r>
      <w:r w:rsidR="00013E7C">
        <w:t>t</w:t>
      </w:r>
      <w:r w:rsidR="00770AA1">
        <w:t>e</w:t>
      </w:r>
      <w:r w:rsidR="00013E7C">
        <w:t>n die Aufgabe</w:t>
      </w:r>
      <w:r w:rsidR="0053498E">
        <w:t>n</w:t>
      </w:r>
      <w:r w:rsidR="00770AA1">
        <w:t xml:space="preserve"> der Kirchgemeinden beispielsweise auch mit So</w:t>
      </w:r>
      <w:r w:rsidR="00373ABE">
        <w:t>z</w:t>
      </w:r>
      <w:r w:rsidR="00770AA1">
        <w:t xml:space="preserve">ialdiakoninnen oder Sozialdiakonen erfüllt </w:t>
      </w:r>
      <w:r w:rsidR="0053498E">
        <w:t>oder mit grösseren Kirchgemeinden zusammengearbeitet werden</w:t>
      </w:r>
      <w:r w:rsidR="00770AA1">
        <w:t xml:space="preserve">. </w:t>
      </w:r>
      <w:r w:rsidR="00F45A06">
        <w:t>S</w:t>
      </w:r>
      <w:r w:rsidR="00770AA1">
        <w:t>o</w:t>
      </w:r>
      <w:r w:rsidR="00F45A06">
        <w:t xml:space="preserve"> könne</w:t>
      </w:r>
      <w:r w:rsidR="00770AA1">
        <w:t xml:space="preserve"> dem Fachkräftemangel begegnet werden. Dagegen wehr</w:t>
      </w:r>
      <w:r w:rsidR="002D0800">
        <w:t>t</w:t>
      </w:r>
      <w:r w:rsidR="00770AA1">
        <w:t xml:space="preserve">en sich die beiden Pfarrerinnen im Kirchenrat, Regula Gamp Syring und Martina Tapernoux: «Wohin bewegen wir uns ohne Fachkräfte? Wo ist der Wert einer eigenständigen Kirchgemeinde, wenn kein Personal zur Verfügung steht?». Die Synode folgte der Argumentation des Kirchenrats. Das Reglement Finanzen nahmen die Synodalen einstimmig an. Die zweite Lesung der drei Reglemente </w:t>
      </w:r>
      <w:r w:rsidR="00140205">
        <w:t>findet</w:t>
      </w:r>
      <w:r w:rsidR="00560D76">
        <w:t xml:space="preserve"> an der Synode </w:t>
      </w:r>
      <w:r w:rsidR="00560D76" w:rsidRPr="00403F7E">
        <w:t>vom</w:t>
      </w:r>
      <w:r w:rsidR="00770AA1" w:rsidRPr="00403F7E">
        <w:t xml:space="preserve"> </w:t>
      </w:r>
      <w:r w:rsidR="00403F7E" w:rsidRPr="00403F7E">
        <w:t>27. November 2023</w:t>
      </w:r>
      <w:r w:rsidR="00770AA1" w:rsidRPr="00403F7E">
        <w:t xml:space="preserve"> </w:t>
      </w:r>
      <w:r w:rsidR="00140205">
        <w:t>statt</w:t>
      </w:r>
      <w:r w:rsidR="00770AA1">
        <w:t>.</w:t>
      </w:r>
    </w:p>
    <w:p w14:paraId="295D74D1" w14:textId="77777777" w:rsidR="00770AA1" w:rsidRDefault="00770AA1" w:rsidP="00770AA1"/>
    <w:p w14:paraId="7F0B65E0" w14:textId="1657621E" w:rsidR="00D3433F" w:rsidRPr="00770AA1" w:rsidRDefault="00770AA1" w:rsidP="00D3433F">
      <w:r>
        <w:t>Karin Steffen</w:t>
      </w:r>
    </w:p>
    <w:p w14:paraId="73503038" w14:textId="77777777" w:rsidR="00D3433F" w:rsidRDefault="00D3433F" w:rsidP="00D3433F">
      <w:pPr>
        <w:rPr>
          <w:lang w:val="de-DE"/>
        </w:rPr>
      </w:pPr>
    </w:p>
    <w:p w14:paraId="5B55683B" w14:textId="4BA2BDC0" w:rsidR="00F815BF" w:rsidRDefault="00F815BF" w:rsidP="00D3433F">
      <w:pPr>
        <w:rPr>
          <w:lang w:val="de-DE"/>
        </w:rPr>
      </w:pPr>
      <w:r>
        <w:rPr>
          <w:lang w:val="de-DE"/>
        </w:rPr>
        <w:t xml:space="preserve">Bildlegende: Die Synodalen folgen </w:t>
      </w:r>
      <w:r w:rsidR="005B19EE">
        <w:rPr>
          <w:lang w:val="de-DE"/>
        </w:rPr>
        <w:t xml:space="preserve">mit </w:t>
      </w:r>
      <w:proofErr w:type="spellStart"/>
      <w:r w:rsidR="005B19EE">
        <w:rPr>
          <w:lang w:val="de-DE"/>
        </w:rPr>
        <w:t>grosser</w:t>
      </w:r>
      <w:proofErr w:type="spellEnd"/>
      <w:r w:rsidR="005B19EE">
        <w:rPr>
          <w:lang w:val="de-DE"/>
        </w:rPr>
        <w:t xml:space="preserve"> Mehrheit</w:t>
      </w:r>
      <w:r>
        <w:rPr>
          <w:lang w:val="de-DE"/>
        </w:rPr>
        <w:t xml:space="preserve"> de</w:t>
      </w:r>
      <w:r w:rsidR="00B3798B">
        <w:rPr>
          <w:lang w:val="de-DE"/>
        </w:rPr>
        <w:t>n Vorschlägen des Kirchenrats.</w:t>
      </w:r>
    </w:p>
    <w:p w14:paraId="302DE3EA" w14:textId="2954E7AE" w:rsidR="00F815BF" w:rsidRDefault="00F815BF" w:rsidP="00D3433F">
      <w:pPr>
        <w:rPr>
          <w:lang w:val="de-DE"/>
        </w:rPr>
      </w:pPr>
      <w:r>
        <w:rPr>
          <w:lang w:val="de-DE"/>
        </w:rPr>
        <w:t>Quelle: Karin Steffen</w:t>
      </w:r>
    </w:p>
    <w:p w14:paraId="6656B945" w14:textId="77777777" w:rsidR="00D3433F" w:rsidRDefault="00D3433F" w:rsidP="00D3433F"/>
    <w:p w14:paraId="280E7FAF" w14:textId="77777777" w:rsidR="006002C2" w:rsidRDefault="006002C2" w:rsidP="006002C2">
      <w:pPr>
        <w:pBdr>
          <w:bottom w:val="single" w:sz="4" w:space="1" w:color="auto"/>
        </w:pBdr>
      </w:pPr>
    </w:p>
    <w:p w14:paraId="4F451A77" w14:textId="77777777" w:rsidR="006002C2" w:rsidRDefault="006002C2" w:rsidP="00033DA8">
      <w:pPr>
        <w:rPr>
          <w:lang w:val="de-DE"/>
        </w:rPr>
      </w:pPr>
    </w:p>
    <w:p w14:paraId="2915226C" w14:textId="77777777" w:rsidR="006002C2" w:rsidRDefault="006002C2" w:rsidP="00033DA8">
      <w:pPr>
        <w:rPr>
          <w:lang w:val="de-DE"/>
        </w:rPr>
      </w:pPr>
      <w:r>
        <w:rPr>
          <w:lang w:val="de-DE"/>
        </w:rPr>
        <w:t>Weitere Auskünfte erteilt:</w:t>
      </w:r>
    </w:p>
    <w:p w14:paraId="2AD63EE2" w14:textId="36D97D10" w:rsidR="001F5458" w:rsidRPr="00270838" w:rsidRDefault="00270838" w:rsidP="00270838">
      <w:pPr>
        <w:rPr>
          <w:lang w:val="de-DE"/>
        </w:rPr>
      </w:pPr>
      <w:r w:rsidRPr="00270838">
        <w:rPr>
          <w:lang w:val="de-DE"/>
        </w:rPr>
        <w:t xml:space="preserve">Synodalpräsident Marcel Steiner, </w:t>
      </w:r>
      <w:r w:rsidRPr="00270838">
        <w:rPr>
          <w:lang w:val="de-DE"/>
        </w:rPr>
        <w:t>079 601 18 64</w:t>
      </w:r>
    </w:p>
    <w:sectPr w:rsidR="001F5458" w:rsidRPr="00270838" w:rsidSect="00FC1C1E">
      <w:headerReference w:type="default" r:id="rId7"/>
      <w:headerReference w:type="first" r:id="rId8"/>
      <w:footerReference w:type="first" r:id="rId9"/>
      <w:pgSz w:w="11906" w:h="16838" w:code="9"/>
      <w:pgMar w:top="3045" w:right="1134" w:bottom="1701" w:left="1401" w:header="510"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3AB4" w14:textId="77777777" w:rsidR="00AB1634" w:rsidRDefault="00AB1634" w:rsidP="00C36F5B">
      <w:r>
        <w:separator/>
      </w:r>
    </w:p>
  </w:endnote>
  <w:endnote w:type="continuationSeparator" w:id="0">
    <w:p w14:paraId="4E663747" w14:textId="77777777" w:rsidR="00AB1634" w:rsidRDefault="00AB1634"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EB80" w14:textId="77777777" w:rsidR="002D0105" w:rsidRDefault="002D0105" w:rsidP="008C5023">
    <w:pPr>
      <w:pStyle w:val="Fuzeile"/>
    </w:pPr>
    <w:r>
      <w:t xml:space="preserve">Evangelisch-reformierte </w:t>
    </w:r>
    <w:r w:rsidR="00701EBF">
      <w:t xml:space="preserve">Landeskirche </w:t>
    </w:r>
    <w:proofErr w:type="gramStart"/>
    <w:r w:rsidR="00701EBF">
      <w:t>beider Appenzell</w:t>
    </w:r>
    <w:proofErr w:type="gramEnd"/>
  </w:p>
  <w:p w14:paraId="0DE37B6C" w14:textId="77777777" w:rsidR="002D0105" w:rsidRPr="008C5023" w:rsidRDefault="00701EBF" w:rsidP="008C5023">
    <w:pPr>
      <w:pStyle w:val="Fuzeile"/>
    </w:pPr>
    <w:proofErr w:type="spellStart"/>
    <w:r>
      <w:t>Landsgemeindeplatz</w:t>
    </w:r>
    <w:proofErr w:type="spellEnd"/>
    <w:r w:rsidR="002D0105">
      <w:t xml:space="preserve"> </w:t>
    </w:r>
    <w:r w:rsidR="00A218D3">
      <w:t>1</w:t>
    </w:r>
    <w:r w:rsidR="002D0105">
      <w:t xml:space="preserve">, </w:t>
    </w:r>
    <w:r>
      <w:t xml:space="preserve">9043 </w:t>
    </w:r>
    <w:proofErr w:type="gramStart"/>
    <w:r>
      <w:t>Trogen</w:t>
    </w:r>
    <w:proofErr w:type="gramEnd"/>
    <w:r w:rsidR="002C5A25">
      <w:t>,</w:t>
    </w:r>
    <w:r w:rsidR="004203AD">
      <w:t xml:space="preserve"> </w:t>
    </w:r>
    <w:r w:rsidR="002D0105">
      <w:t xml:space="preserve">T +41 </w:t>
    </w:r>
    <w:r>
      <w:t>71 340 04 55</w:t>
    </w:r>
    <w:r w:rsidR="002D0105">
      <w:t>, www.</w:t>
    </w:r>
    <w:r>
      <w:t>ref-arai</w:t>
    </w:r>
    <w:r w:rsidR="002D0105">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AE95" w14:textId="77777777" w:rsidR="00AB1634" w:rsidRDefault="00AB1634" w:rsidP="00C36F5B">
      <w:r>
        <w:separator/>
      </w:r>
    </w:p>
  </w:footnote>
  <w:footnote w:type="continuationSeparator" w:id="0">
    <w:p w14:paraId="0AE9E056" w14:textId="77777777" w:rsidR="00AB1634" w:rsidRDefault="00AB1634"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CDEA" w14:textId="6B4EA1D3" w:rsidR="002D0105" w:rsidRDefault="00C33D6A" w:rsidP="00C33D6A">
    <w:pPr>
      <w:pStyle w:val="Kopfzeile"/>
      <w:tabs>
        <w:tab w:val="clear" w:pos="4536"/>
        <w:tab w:val="clear" w:pos="9072"/>
        <w:tab w:val="left" w:pos="473"/>
      </w:tabs>
    </w:pPr>
    <w:r>
      <w:rPr>
        <w:noProof/>
        <w:lang w:eastAsia="de-CH"/>
      </w:rPr>
      <w:drawing>
        <wp:anchor distT="0" distB="0" distL="114300" distR="114300" simplePos="0" relativeHeight="251661312" behindDoc="1" locked="1" layoutInCell="1" allowOverlap="1" wp14:anchorId="42A3024E" wp14:editId="4EEE8A63">
          <wp:simplePos x="0" y="0"/>
          <wp:positionH relativeFrom="page">
            <wp:posOffset>299720</wp:posOffset>
          </wp:positionH>
          <wp:positionV relativeFrom="page">
            <wp:posOffset>321310</wp:posOffset>
          </wp:positionV>
          <wp:extent cx="2738755" cy="998855"/>
          <wp:effectExtent l="0" t="0" r="4445"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gb_1"/>
                  <pic:cNvPicPr/>
                </pic:nvPicPr>
                <pic:blipFill>
                  <a:blip r:embed="rId1">
                    <a:extLst>
                      <a:ext uri="{28A0092B-C50C-407E-A947-70E740481C1C}">
                        <a14:useLocalDpi xmlns:a14="http://schemas.microsoft.com/office/drawing/2010/main" val="0"/>
                      </a:ext>
                    </a:extLst>
                  </a:blip>
                  <a:stretch>
                    <a:fillRect/>
                  </a:stretch>
                </pic:blipFill>
                <pic:spPr>
                  <a:xfrm>
                    <a:off x="0" y="0"/>
                    <a:ext cx="2738755" cy="9988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6A87" w14:textId="77777777" w:rsidR="002D0105" w:rsidRPr="008C5023" w:rsidRDefault="002D0105" w:rsidP="00C74C11">
    <w:pPr>
      <w:pStyle w:val="Kopfzeile"/>
      <w:tabs>
        <w:tab w:val="left" w:pos="709"/>
      </w:tabs>
    </w:pPr>
    <w:r>
      <w:rPr>
        <w:noProof/>
        <w:lang w:eastAsia="de-CH"/>
      </w:rPr>
      <w:drawing>
        <wp:anchor distT="0" distB="0" distL="114300" distR="114300" simplePos="0" relativeHeight="251659264" behindDoc="0" locked="1" layoutInCell="1" allowOverlap="1" wp14:anchorId="3B243AA0" wp14:editId="77E9DC72">
          <wp:simplePos x="0" y="0"/>
          <wp:positionH relativeFrom="page">
            <wp:posOffset>304800</wp:posOffset>
          </wp:positionH>
          <wp:positionV relativeFrom="page">
            <wp:posOffset>345440</wp:posOffset>
          </wp:positionV>
          <wp:extent cx="2738755" cy="998855"/>
          <wp:effectExtent l="0" t="0" r="4445" b="4445"/>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gb_1"/>
                  <pic:cNvPicPr/>
                </pic:nvPicPr>
                <pic:blipFill>
                  <a:blip r:embed="rId1">
                    <a:extLst>
                      <a:ext uri="{28A0092B-C50C-407E-A947-70E740481C1C}">
                        <a14:useLocalDpi xmlns:a14="http://schemas.microsoft.com/office/drawing/2010/main" val="0"/>
                      </a:ext>
                    </a:extLst>
                  </a:blip>
                  <a:stretch>
                    <a:fillRect/>
                  </a:stretch>
                </pic:blipFill>
                <pic:spPr>
                  <a:xfrm>
                    <a:off x="0" y="0"/>
                    <a:ext cx="2738755" cy="998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E4EDF5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EE5F5D"/>
    <w:multiLevelType w:val="hybridMultilevel"/>
    <w:tmpl w:val="A0008EC6"/>
    <w:lvl w:ilvl="0" w:tplc="F2E25EF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EF1616"/>
    <w:multiLevelType w:val="multilevel"/>
    <w:tmpl w:val="4E0EED26"/>
    <w:styleLink w:val="ListennummerListe"/>
    <w:lvl w:ilvl="0">
      <w:start w:val="1"/>
      <w:numFmt w:val="decimal"/>
      <w:pStyle w:val="Listennumm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right"/>
      <w:pPr>
        <w:tabs>
          <w:tab w:val="num" w:pos="3573"/>
        </w:tabs>
        <w:ind w:left="3573" w:hanging="397"/>
      </w:pPr>
      <w:rPr>
        <w:rFonts w:hint="default"/>
      </w:rPr>
    </w:lvl>
  </w:abstractNum>
  <w:abstractNum w:abstractNumId="4" w15:restartNumberingAfterBreak="0">
    <w:nsid w:val="16C81F29"/>
    <w:multiLevelType w:val="multilevel"/>
    <w:tmpl w:val="4E0EED26"/>
    <w:numStyleLink w:val="ListennummerListe"/>
  </w:abstractNum>
  <w:abstractNum w:abstractNumId="5" w15:restartNumberingAfterBreak="0">
    <w:nsid w:val="17A84AEC"/>
    <w:multiLevelType w:val="multilevel"/>
    <w:tmpl w:val="1CB0F9D8"/>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6" w15:restartNumberingAfterBreak="0">
    <w:nsid w:val="1CBD45B5"/>
    <w:multiLevelType w:val="multilevel"/>
    <w:tmpl w:val="975641E6"/>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681"/>
        </w:tabs>
        <w:ind w:left="681" w:hanging="227"/>
      </w:pPr>
      <w:rPr>
        <w:rFonts w:ascii="Calibri" w:hAnsi="Calibri" w:hint="default"/>
      </w:rPr>
    </w:lvl>
    <w:lvl w:ilvl="3">
      <w:start w:val="1"/>
      <w:numFmt w:val="bullet"/>
      <w:lvlText w:val="–"/>
      <w:lvlJc w:val="left"/>
      <w:pPr>
        <w:tabs>
          <w:tab w:val="num" w:pos="908"/>
        </w:tabs>
        <w:ind w:left="908" w:hanging="227"/>
      </w:pPr>
      <w:rPr>
        <w:rFonts w:ascii="Calibri" w:hAnsi="Calibri" w:hint="default"/>
      </w:rPr>
    </w:lvl>
    <w:lvl w:ilvl="4">
      <w:start w:val="1"/>
      <w:numFmt w:val="bullet"/>
      <w:lvlText w:val="–"/>
      <w:lvlJc w:val="left"/>
      <w:pPr>
        <w:tabs>
          <w:tab w:val="num" w:pos="1135"/>
        </w:tabs>
        <w:ind w:left="1135" w:hanging="227"/>
      </w:pPr>
      <w:rPr>
        <w:rFonts w:ascii="Calibri" w:hAnsi="Calibri" w:hint="default"/>
      </w:rPr>
    </w:lvl>
    <w:lvl w:ilvl="5">
      <w:start w:val="1"/>
      <w:numFmt w:val="bullet"/>
      <w:lvlText w:val="–"/>
      <w:lvlJc w:val="left"/>
      <w:pPr>
        <w:tabs>
          <w:tab w:val="num" w:pos="1362"/>
        </w:tabs>
        <w:ind w:left="1362" w:hanging="227"/>
      </w:pPr>
      <w:rPr>
        <w:rFonts w:ascii="Calibri" w:hAnsi="Calibri" w:hint="default"/>
      </w:rPr>
    </w:lvl>
    <w:lvl w:ilvl="6">
      <w:start w:val="1"/>
      <w:numFmt w:val="bullet"/>
      <w:lvlText w:val="–"/>
      <w:lvlJc w:val="left"/>
      <w:pPr>
        <w:tabs>
          <w:tab w:val="num" w:pos="1589"/>
        </w:tabs>
        <w:ind w:left="1589" w:hanging="227"/>
      </w:pPr>
      <w:rPr>
        <w:rFonts w:ascii="Calibri" w:hAnsi="Calibri" w:hint="default"/>
      </w:rPr>
    </w:lvl>
    <w:lvl w:ilvl="7">
      <w:start w:val="1"/>
      <w:numFmt w:val="bullet"/>
      <w:lvlText w:val="–"/>
      <w:lvlJc w:val="left"/>
      <w:pPr>
        <w:tabs>
          <w:tab w:val="num" w:pos="1816"/>
        </w:tabs>
        <w:ind w:left="1816" w:hanging="227"/>
      </w:pPr>
      <w:rPr>
        <w:rFonts w:ascii="Calibri" w:hAnsi="Calibri" w:hint="default"/>
      </w:rPr>
    </w:lvl>
    <w:lvl w:ilvl="8">
      <w:start w:val="1"/>
      <w:numFmt w:val="bullet"/>
      <w:lvlText w:val="–"/>
      <w:lvlJc w:val="left"/>
      <w:pPr>
        <w:tabs>
          <w:tab w:val="num" w:pos="2043"/>
        </w:tabs>
        <w:ind w:left="2043" w:hanging="227"/>
      </w:pPr>
      <w:rPr>
        <w:rFonts w:ascii="Calibri" w:hAnsi="Calibri" w:hint="default"/>
      </w:rPr>
    </w:lvl>
  </w:abstractNum>
  <w:abstractNum w:abstractNumId="7" w15:restartNumberingAfterBreak="0">
    <w:nsid w:val="25B00334"/>
    <w:multiLevelType w:val="hybridMultilevel"/>
    <w:tmpl w:val="0ACC8364"/>
    <w:lvl w:ilvl="0" w:tplc="3D9ACBD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4AE2C7E"/>
    <w:multiLevelType w:val="multilevel"/>
    <w:tmpl w:val="975641E6"/>
    <w:numStyleLink w:val="AufzhlungListe"/>
  </w:abstractNum>
  <w:abstractNum w:abstractNumId="9" w15:restartNumberingAfterBreak="0">
    <w:nsid w:val="3BB137B6"/>
    <w:multiLevelType w:val="multilevel"/>
    <w:tmpl w:val="975641E6"/>
    <w:numStyleLink w:val="AufzhlungListe"/>
  </w:abstractNum>
  <w:abstractNum w:abstractNumId="10" w15:restartNumberingAfterBreak="0">
    <w:nsid w:val="7E386D01"/>
    <w:multiLevelType w:val="multilevel"/>
    <w:tmpl w:val="975641E6"/>
    <w:numStyleLink w:val="AufzhlungListe"/>
  </w:abstractNum>
  <w:num w:numId="1" w16cid:durableId="2058509189">
    <w:abstractNumId w:val="1"/>
  </w:num>
  <w:num w:numId="2" w16cid:durableId="659847358">
    <w:abstractNumId w:val="6"/>
  </w:num>
  <w:num w:numId="3" w16cid:durableId="2122720145">
    <w:abstractNumId w:val="8"/>
  </w:num>
  <w:num w:numId="4" w16cid:durableId="1745953693">
    <w:abstractNumId w:val="5"/>
  </w:num>
  <w:num w:numId="5" w16cid:durableId="1099838633">
    <w:abstractNumId w:val="10"/>
  </w:num>
  <w:num w:numId="6" w16cid:durableId="385689885">
    <w:abstractNumId w:val="5"/>
  </w:num>
  <w:num w:numId="7" w16cid:durableId="1534612927">
    <w:abstractNumId w:val="3"/>
  </w:num>
  <w:num w:numId="8" w16cid:durableId="401492852">
    <w:abstractNumId w:val="6"/>
  </w:num>
  <w:num w:numId="9" w16cid:durableId="1849826570">
    <w:abstractNumId w:val="9"/>
  </w:num>
  <w:num w:numId="10" w16cid:durableId="757562983">
    <w:abstractNumId w:val="0"/>
  </w:num>
  <w:num w:numId="11" w16cid:durableId="1788700240">
    <w:abstractNumId w:val="0"/>
  </w:num>
  <w:num w:numId="12" w16cid:durableId="1779137825">
    <w:abstractNumId w:val="4"/>
  </w:num>
  <w:num w:numId="13" w16cid:durableId="986859530">
    <w:abstractNumId w:val="2"/>
  </w:num>
  <w:num w:numId="14" w16cid:durableId="745107132">
    <w:abstractNumId w:val="7"/>
  </w:num>
  <w:num w:numId="15" w16cid:durableId="7682342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A1"/>
    <w:rsid w:val="000139BD"/>
    <w:rsid w:val="00013E7C"/>
    <w:rsid w:val="00020F84"/>
    <w:rsid w:val="00024C94"/>
    <w:rsid w:val="0002576C"/>
    <w:rsid w:val="000274E0"/>
    <w:rsid w:val="00030BB1"/>
    <w:rsid w:val="00032C59"/>
    <w:rsid w:val="00033DA8"/>
    <w:rsid w:val="00044DEB"/>
    <w:rsid w:val="00063EA4"/>
    <w:rsid w:val="0006470E"/>
    <w:rsid w:val="00074C8D"/>
    <w:rsid w:val="0008052B"/>
    <w:rsid w:val="00091AF4"/>
    <w:rsid w:val="000B558D"/>
    <w:rsid w:val="000B5FE3"/>
    <w:rsid w:val="000C56C1"/>
    <w:rsid w:val="000E138C"/>
    <w:rsid w:val="000E3838"/>
    <w:rsid w:val="00115AEB"/>
    <w:rsid w:val="0012675F"/>
    <w:rsid w:val="00140205"/>
    <w:rsid w:val="001478C5"/>
    <w:rsid w:val="001549D8"/>
    <w:rsid w:val="00165C9B"/>
    <w:rsid w:val="00166136"/>
    <w:rsid w:val="00173F70"/>
    <w:rsid w:val="001A5951"/>
    <w:rsid w:val="001B37BA"/>
    <w:rsid w:val="001D2E25"/>
    <w:rsid w:val="001F5458"/>
    <w:rsid w:val="0023288C"/>
    <w:rsid w:val="00236EF0"/>
    <w:rsid w:val="00252195"/>
    <w:rsid w:val="00270838"/>
    <w:rsid w:val="00276726"/>
    <w:rsid w:val="002C3B18"/>
    <w:rsid w:val="002C5A25"/>
    <w:rsid w:val="002D0105"/>
    <w:rsid w:val="002D0800"/>
    <w:rsid w:val="002D529D"/>
    <w:rsid w:val="002E07B8"/>
    <w:rsid w:val="002F4934"/>
    <w:rsid w:val="003044C8"/>
    <w:rsid w:val="00332924"/>
    <w:rsid w:val="00344150"/>
    <w:rsid w:val="00372C17"/>
    <w:rsid w:val="00373ABE"/>
    <w:rsid w:val="003849F3"/>
    <w:rsid w:val="003B710F"/>
    <w:rsid w:val="003D7366"/>
    <w:rsid w:val="003E507D"/>
    <w:rsid w:val="003E71C0"/>
    <w:rsid w:val="00403F7E"/>
    <w:rsid w:val="00404CA1"/>
    <w:rsid w:val="00412968"/>
    <w:rsid w:val="004203AD"/>
    <w:rsid w:val="00422B86"/>
    <w:rsid w:val="00424482"/>
    <w:rsid w:val="0042534E"/>
    <w:rsid w:val="00431292"/>
    <w:rsid w:val="004444CE"/>
    <w:rsid w:val="00451073"/>
    <w:rsid w:val="004A1354"/>
    <w:rsid w:val="004B5696"/>
    <w:rsid w:val="004C73A5"/>
    <w:rsid w:val="004D1CFE"/>
    <w:rsid w:val="004E240E"/>
    <w:rsid w:val="004E75DD"/>
    <w:rsid w:val="004F20E1"/>
    <w:rsid w:val="004F5F41"/>
    <w:rsid w:val="0050143E"/>
    <w:rsid w:val="0052154C"/>
    <w:rsid w:val="005237E9"/>
    <w:rsid w:val="0053498E"/>
    <w:rsid w:val="005548C2"/>
    <w:rsid w:val="0055724C"/>
    <w:rsid w:val="0056083D"/>
    <w:rsid w:val="00560D76"/>
    <w:rsid w:val="00562CB4"/>
    <w:rsid w:val="0059144A"/>
    <w:rsid w:val="005933CD"/>
    <w:rsid w:val="005B19EE"/>
    <w:rsid w:val="005C5986"/>
    <w:rsid w:val="005C7EAA"/>
    <w:rsid w:val="005F1BBF"/>
    <w:rsid w:val="006002C2"/>
    <w:rsid w:val="006074CC"/>
    <w:rsid w:val="00610B5D"/>
    <w:rsid w:val="0061240F"/>
    <w:rsid w:val="00615833"/>
    <w:rsid w:val="006239AE"/>
    <w:rsid w:val="00625456"/>
    <w:rsid w:val="006264DE"/>
    <w:rsid w:val="006D76B7"/>
    <w:rsid w:val="006F29A8"/>
    <w:rsid w:val="00701EBF"/>
    <w:rsid w:val="007033A0"/>
    <w:rsid w:val="007219A5"/>
    <w:rsid w:val="00721CD7"/>
    <w:rsid w:val="00760CE7"/>
    <w:rsid w:val="0076127F"/>
    <w:rsid w:val="00770AA1"/>
    <w:rsid w:val="00782FCB"/>
    <w:rsid w:val="00787C09"/>
    <w:rsid w:val="007970A6"/>
    <w:rsid w:val="007A0CB7"/>
    <w:rsid w:val="007A7997"/>
    <w:rsid w:val="007B5AF2"/>
    <w:rsid w:val="007C3AE8"/>
    <w:rsid w:val="007F0DBB"/>
    <w:rsid w:val="007F5613"/>
    <w:rsid w:val="00863274"/>
    <w:rsid w:val="008773A7"/>
    <w:rsid w:val="008824AF"/>
    <w:rsid w:val="00882C70"/>
    <w:rsid w:val="00886B3E"/>
    <w:rsid w:val="008C18AA"/>
    <w:rsid w:val="008C5023"/>
    <w:rsid w:val="008D2318"/>
    <w:rsid w:val="008D55E7"/>
    <w:rsid w:val="00910F8F"/>
    <w:rsid w:val="009428B4"/>
    <w:rsid w:val="00951406"/>
    <w:rsid w:val="0096213A"/>
    <w:rsid w:val="00981E58"/>
    <w:rsid w:val="00990B02"/>
    <w:rsid w:val="009B132C"/>
    <w:rsid w:val="009E673B"/>
    <w:rsid w:val="00A0795B"/>
    <w:rsid w:val="00A14EC0"/>
    <w:rsid w:val="00A17A85"/>
    <w:rsid w:val="00A218D3"/>
    <w:rsid w:val="00A21B54"/>
    <w:rsid w:val="00A239FF"/>
    <w:rsid w:val="00A32B84"/>
    <w:rsid w:val="00A35B50"/>
    <w:rsid w:val="00A547A3"/>
    <w:rsid w:val="00A735BA"/>
    <w:rsid w:val="00A7639A"/>
    <w:rsid w:val="00A81F68"/>
    <w:rsid w:val="00A83804"/>
    <w:rsid w:val="00AB1634"/>
    <w:rsid w:val="00AD48AC"/>
    <w:rsid w:val="00AF2E6C"/>
    <w:rsid w:val="00B365FC"/>
    <w:rsid w:val="00B36D52"/>
    <w:rsid w:val="00B3798B"/>
    <w:rsid w:val="00B4664F"/>
    <w:rsid w:val="00B71D23"/>
    <w:rsid w:val="00B845C6"/>
    <w:rsid w:val="00B92F76"/>
    <w:rsid w:val="00B96849"/>
    <w:rsid w:val="00BA37BA"/>
    <w:rsid w:val="00BD01E7"/>
    <w:rsid w:val="00BE4BB9"/>
    <w:rsid w:val="00BF3A63"/>
    <w:rsid w:val="00BF70EB"/>
    <w:rsid w:val="00C1217C"/>
    <w:rsid w:val="00C13A0C"/>
    <w:rsid w:val="00C30A0C"/>
    <w:rsid w:val="00C33D6A"/>
    <w:rsid w:val="00C36F5B"/>
    <w:rsid w:val="00C646FE"/>
    <w:rsid w:val="00C74C11"/>
    <w:rsid w:val="00CA3687"/>
    <w:rsid w:val="00CC1B22"/>
    <w:rsid w:val="00CD1BA1"/>
    <w:rsid w:val="00CE7D35"/>
    <w:rsid w:val="00CF27B9"/>
    <w:rsid w:val="00CF722F"/>
    <w:rsid w:val="00D06FBD"/>
    <w:rsid w:val="00D26F89"/>
    <w:rsid w:val="00D32265"/>
    <w:rsid w:val="00D3433F"/>
    <w:rsid w:val="00D46C35"/>
    <w:rsid w:val="00D71E49"/>
    <w:rsid w:val="00D72024"/>
    <w:rsid w:val="00D91259"/>
    <w:rsid w:val="00DA37BF"/>
    <w:rsid w:val="00DD5043"/>
    <w:rsid w:val="00DF0350"/>
    <w:rsid w:val="00DF1656"/>
    <w:rsid w:val="00E0476F"/>
    <w:rsid w:val="00E04FDD"/>
    <w:rsid w:val="00E41918"/>
    <w:rsid w:val="00E4276C"/>
    <w:rsid w:val="00E45C0A"/>
    <w:rsid w:val="00E84A76"/>
    <w:rsid w:val="00F11B05"/>
    <w:rsid w:val="00F14D9D"/>
    <w:rsid w:val="00F278BE"/>
    <w:rsid w:val="00F42B9B"/>
    <w:rsid w:val="00F45A06"/>
    <w:rsid w:val="00F815BF"/>
    <w:rsid w:val="00F91B79"/>
    <w:rsid w:val="00FA296C"/>
    <w:rsid w:val="00FB58C5"/>
    <w:rsid w:val="00FC1C1E"/>
    <w:rsid w:val="00FE0A84"/>
    <w:rsid w:val="00FE5F3C"/>
    <w:rsid w:val="00FF63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BEEC4"/>
  <w15:chartTrackingRefBased/>
  <w15:docId w15:val="{F4890856-5A39-4175-8962-38DCB733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73A7"/>
    <w:rPr>
      <w:spacing w:val="4"/>
    </w:rPr>
  </w:style>
  <w:style w:type="paragraph" w:styleId="berschrift1">
    <w:name w:val="heading 1"/>
    <w:basedOn w:val="Standard"/>
    <w:next w:val="Standard"/>
    <w:link w:val="berschrift1Zchn"/>
    <w:uiPriority w:val="9"/>
    <w:qFormat/>
    <w:rsid w:val="00E0476F"/>
    <w:pPr>
      <w:keepNext/>
      <w:keepLines/>
      <w:spacing w:before="400" w:after="284" w:line="400" w:lineRule="exact"/>
      <w:outlineLvl w:val="0"/>
    </w:pPr>
    <w:rPr>
      <w:rFonts w:asciiTheme="majorHAnsi" w:eastAsiaTheme="majorEastAsia" w:hAnsiTheme="majorHAnsi" w:cstheme="majorBidi"/>
      <w:b/>
      <w:spacing w:val="-3"/>
      <w:sz w:val="32"/>
      <w:szCs w:val="32"/>
    </w:rPr>
  </w:style>
  <w:style w:type="paragraph" w:styleId="berschrift2">
    <w:name w:val="heading 2"/>
    <w:basedOn w:val="Standard"/>
    <w:next w:val="Standard"/>
    <w:link w:val="berschrift2Zchn"/>
    <w:uiPriority w:val="9"/>
    <w:unhideWhenUsed/>
    <w:qFormat/>
    <w:rsid w:val="00E0476F"/>
    <w:pPr>
      <w:keepNext/>
      <w:keepLines/>
      <w:spacing w:before="400" w:after="284" w:line="400" w:lineRule="exact"/>
      <w:outlineLvl w:val="1"/>
    </w:pPr>
    <w:rPr>
      <w:rFonts w:asciiTheme="majorHAnsi" w:eastAsiaTheme="majorEastAsia" w:hAnsiTheme="majorHAnsi" w:cstheme="majorBidi"/>
      <w:spacing w:val="7"/>
      <w:sz w:val="32"/>
      <w:szCs w:val="26"/>
    </w:rPr>
  </w:style>
  <w:style w:type="paragraph" w:styleId="berschrift3">
    <w:name w:val="heading 3"/>
    <w:basedOn w:val="Standard"/>
    <w:next w:val="Standard"/>
    <w:link w:val="berschrift3Zchn"/>
    <w:uiPriority w:val="9"/>
    <w:unhideWhenUsed/>
    <w:qFormat/>
    <w:rsid w:val="00E0476F"/>
    <w:pPr>
      <w:keepNext/>
      <w:keepLines/>
      <w:spacing w:before="400" w:after="227" w:line="360" w:lineRule="exact"/>
      <w:outlineLvl w:val="2"/>
    </w:pPr>
    <w:rPr>
      <w:rFonts w:asciiTheme="majorHAnsi" w:eastAsiaTheme="majorEastAsia" w:hAnsiTheme="majorHAnsi" w:cstheme="majorBidi"/>
      <w:spacing w:val="6"/>
      <w:sz w:val="28"/>
      <w:szCs w:val="24"/>
    </w:rPr>
  </w:style>
  <w:style w:type="paragraph" w:styleId="berschrift4">
    <w:name w:val="heading 4"/>
    <w:basedOn w:val="Standard"/>
    <w:next w:val="Standard"/>
    <w:link w:val="berschrift4Zchn"/>
    <w:uiPriority w:val="9"/>
    <w:semiHidden/>
    <w:unhideWhenUsed/>
    <w:qFormat/>
    <w:rsid w:val="00A239FF"/>
    <w:pPr>
      <w:keepNext/>
      <w:keepLines/>
      <w:spacing w:before="40"/>
      <w:outlineLvl w:val="3"/>
    </w:pPr>
    <w:rPr>
      <w:rFonts w:asciiTheme="majorHAnsi" w:eastAsiaTheme="majorEastAsia" w:hAnsiTheme="majorHAnsi" w:cstheme="majorBidi"/>
      <w:i/>
      <w:iCs/>
      <w:color w:val="861212" w:themeColor="accent1" w:themeShade="BF"/>
    </w:rPr>
  </w:style>
  <w:style w:type="paragraph" w:styleId="berschrift5">
    <w:name w:val="heading 5"/>
    <w:basedOn w:val="Standard"/>
    <w:next w:val="Standard"/>
    <w:link w:val="berschrift5Zchn"/>
    <w:uiPriority w:val="9"/>
    <w:semiHidden/>
    <w:unhideWhenUsed/>
    <w:qFormat/>
    <w:rsid w:val="00A239FF"/>
    <w:pPr>
      <w:keepNext/>
      <w:keepLines/>
      <w:spacing w:before="40"/>
      <w:outlineLvl w:val="4"/>
    </w:pPr>
    <w:rPr>
      <w:rFonts w:asciiTheme="majorHAnsi" w:eastAsiaTheme="majorEastAsia" w:hAnsiTheme="majorHAnsi" w:cstheme="majorBidi"/>
      <w:color w:val="861212" w:themeColor="accent1" w:themeShade="BF"/>
    </w:rPr>
  </w:style>
  <w:style w:type="paragraph" w:styleId="berschrift6">
    <w:name w:val="heading 6"/>
    <w:basedOn w:val="Standard"/>
    <w:next w:val="Standard"/>
    <w:link w:val="berschrift6Zchn"/>
    <w:uiPriority w:val="9"/>
    <w:semiHidden/>
    <w:unhideWhenUsed/>
    <w:qFormat/>
    <w:rsid w:val="00A239FF"/>
    <w:pPr>
      <w:keepNext/>
      <w:keepLines/>
      <w:spacing w:before="40"/>
      <w:outlineLvl w:val="5"/>
    </w:pPr>
    <w:rPr>
      <w:rFonts w:asciiTheme="majorHAnsi" w:eastAsiaTheme="majorEastAsia" w:hAnsiTheme="majorHAnsi" w:cstheme="majorBidi"/>
      <w:color w:val="590C0C" w:themeColor="accent1" w:themeShade="7F"/>
    </w:rPr>
  </w:style>
  <w:style w:type="paragraph" w:styleId="berschrift7">
    <w:name w:val="heading 7"/>
    <w:basedOn w:val="Standard"/>
    <w:next w:val="Standard"/>
    <w:link w:val="berschrift7Zchn"/>
    <w:uiPriority w:val="9"/>
    <w:semiHidden/>
    <w:unhideWhenUsed/>
    <w:qFormat/>
    <w:rsid w:val="00A239FF"/>
    <w:pPr>
      <w:keepNext/>
      <w:keepLines/>
      <w:spacing w:before="40"/>
      <w:outlineLvl w:val="6"/>
    </w:pPr>
    <w:rPr>
      <w:rFonts w:asciiTheme="majorHAnsi" w:eastAsiaTheme="majorEastAsia" w:hAnsiTheme="majorHAnsi" w:cstheme="majorBidi"/>
      <w:i/>
      <w:iCs/>
      <w:color w:val="590C0C" w:themeColor="accent1" w:themeShade="7F"/>
    </w:rPr>
  </w:style>
  <w:style w:type="paragraph" w:styleId="berschrift8">
    <w:name w:val="heading 8"/>
    <w:basedOn w:val="Standard"/>
    <w:next w:val="Standard"/>
    <w:link w:val="berschrift8Zchn"/>
    <w:uiPriority w:val="9"/>
    <w:semiHidden/>
    <w:unhideWhenUsed/>
    <w:qFormat/>
    <w:rsid w:val="00A239F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239F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8773A7"/>
    <w:pPr>
      <w:tabs>
        <w:tab w:val="center" w:pos="4536"/>
        <w:tab w:val="right" w:pos="9072"/>
      </w:tabs>
      <w:spacing w:line="260" w:lineRule="exact"/>
    </w:pPr>
    <w:rPr>
      <w:color w:val="575757" w:themeColor="accent2"/>
      <w:spacing w:val="3"/>
      <w:sz w:val="20"/>
    </w:rPr>
  </w:style>
  <w:style w:type="character" w:customStyle="1" w:styleId="FuzeileZchn">
    <w:name w:val="Fußzeile Zchn"/>
    <w:basedOn w:val="Absatz-Standardschriftart"/>
    <w:link w:val="Fuzeile"/>
    <w:uiPriority w:val="99"/>
    <w:rsid w:val="008773A7"/>
    <w:rPr>
      <w:color w:val="575757" w:themeColor="accent2"/>
      <w:spacing w:val="3"/>
      <w:sz w:val="20"/>
    </w:rPr>
  </w:style>
  <w:style w:type="paragraph" w:styleId="Aufzhlungszeichen">
    <w:name w:val="List Bullet"/>
    <w:basedOn w:val="Standard"/>
    <w:uiPriority w:val="99"/>
    <w:unhideWhenUsed/>
    <w:qFormat/>
    <w:rsid w:val="00A239FF"/>
    <w:pPr>
      <w:numPr>
        <w:numId w:val="9"/>
      </w:numPr>
    </w:pPr>
  </w:style>
  <w:style w:type="numbering" w:customStyle="1" w:styleId="AufzhlungListe">
    <w:name w:val="Aufzählung Liste"/>
    <w:uiPriority w:val="99"/>
    <w:rsid w:val="00A239FF"/>
    <w:pPr>
      <w:numPr>
        <w:numId w:val="2"/>
      </w:numPr>
    </w:pPr>
  </w:style>
  <w:style w:type="numbering" w:customStyle="1" w:styleId="berschriftenListe">
    <w:name w:val="Überschriften Liste"/>
    <w:uiPriority w:val="99"/>
    <w:rsid w:val="00A239FF"/>
    <w:pPr>
      <w:numPr>
        <w:numId w:val="4"/>
      </w:numPr>
    </w:pPr>
  </w:style>
  <w:style w:type="character" w:customStyle="1" w:styleId="berschrift1Zchn">
    <w:name w:val="Überschrift 1 Zchn"/>
    <w:basedOn w:val="Absatz-Standardschriftart"/>
    <w:link w:val="berschrift1"/>
    <w:uiPriority w:val="9"/>
    <w:rsid w:val="00E0476F"/>
    <w:rPr>
      <w:rFonts w:asciiTheme="majorHAnsi" w:eastAsiaTheme="majorEastAsia" w:hAnsiTheme="majorHAnsi" w:cstheme="majorBidi"/>
      <w:b/>
      <w:spacing w:val="-3"/>
      <w:sz w:val="32"/>
      <w:szCs w:val="32"/>
    </w:rPr>
  </w:style>
  <w:style w:type="character" w:customStyle="1" w:styleId="berschrift2Zchn">
    <w:name w:val="Überschrift 2 Zchn"/>
    <w:basedOn w:val="Absatz-Standardschriftart"/>
    <w:link w:val="berschrift2"/>
    <w:uiPriority w:val="9"/>
    <w:rsid w:val="00E0476F"/>
    <w:rPr>
      <w:rFonts w:asciiTheme="majorHAnsi" w:eastAsiaTheme="majorEastAsia" w:hAnsiTheme="majorHAnsi" w:cstheme="majorBidi"/>
      <w:spacing w:val="7"/>
      <w:sz w:val="32"/>
      <w:szCs w:val="26"/>
    </w:rPr>
  </w:style>
  <w:style w:type="character" w:customStyle="1" w:styleId="berschrift3Zchn">
    <w:name w:val="Überschrift 3 Zchn"/>
    <w:basedOn w:val="Absatz-Standardschriftart"/>
    <w:link w:val="berschrift3"/>
    <w:uiPriority w:val="9"/>
    <w:rsid w:val="00E0476F"/>
    <w:rPr>
      <w:rFonts w:asciiTheme="majorHAnsi" w:eastAsiaTheme="majorEastAsia" w:hAnsiTheme="majorHAnsi" w:cstheme="majorBidi"/>
      <w:spacing w:val="6"/>
      <w:sz w:val="28"/>
      <w:szCs w:val="24"/>
    </w:rPr>
  </w:style>
  <w:style w:type="character" w:customStyle="1" w:styleId="berschrift4Zchn">
    <w:name w:val="Überschrift 4 Zchn"/>
    <w:basedOn w:val="Absatz-Standardschriftart"/>
    <w:link w:val="berschrift4"/>
    <w:uiPriority w:val="9"/>
    <w:semiHidden/>
    <w:rsid w:val="00A239FF"/>
    <w:rPr>
      <w:rFonts w:asciiTheme="majorHAnsi" w:eastAsiaTheme="majorEastAsia" w:hAnsiTheme="majorHAnsi" w:cstheme="majorBidi"/>
      <w:i/>
      <w:iCs/>
      <w:color w:val="861212" w:themeColor="accent1" w:themeShade="BF"/>
      <w:spacing w:val="4"/>
    </w:rPr>
  </w:style>
  <w:style w:type="character" w:customStyle="1" w:styleId="berschrift5Zchn">
    <w:name w:val="Überschrift 5 Zchn"/>
    <w:basedOn w:val="Absatz-Standardschriftart"/>
    <w:link w:val="berschrift5"/>
    <w:uiPriority w:val="9"/>
    <w:semiHidden/>
    <w:rsid w:val="00A239FF"/>
    <w:rPr>
      <w:rFonts w:asciiTheme="majorHAnsi" w:eastAsiaTheme="majorEastAsia" w:hAnsiTheme="majorHAnsi" w:cstheme="majorBidi"/>
      <w:color w:val="861212" w:themeColor="accent1" w:themeShade="BF"/>
      <w:spacing w:val="4"/>
    </w:rPr>
  </w:style>
  <w:style w:type="character" w:customStyle="1" w:styleId="berschrift6Zchn">
    <w:name w:val="Überschrift 6 Zchn"/>
    <w:basedOn w:val="Absatz-Standardschriftart"/>
    <w:link w:val="berschrift6"/>
    <w:uiPriority w:val="9"/>
    <w:semiHidden/>
    <w:rsid w:val="00A239FF"/>
    <w:rPr>
      <w:rFonts w:asciiTheme="majorHAnsi" w:eastAsiaTheme="majorEastAsia" w:hAnsiTheme="majorHAnsi" w:cstheme="majorBidi"/>
      <w:color w:val="590C0C" w:themeColor="accent1" w:themeShade="7F"/>
      <w:spacing w:val="4"/>
    </w:rPr>
  </w:style>
  <w:style w:type="character" w:customStyle="1" w:styleId="berschrift7Zchn">
    <w:name w:val="Überschrift 7 Zchn"/>
    <w:basedOn w:val="Absatz-Standardschriftart"/>
    <w:link w:val="berschrift7"/>
    <w:uiPriority w:val="9"/>
    <w:semiHidden/>
    <w:rsid w:val="00A239FF"/>
    <w:rPr>
      <w:rFonts w:asciiTheme="majorHAnsi" w:eastAsiaTheme="majorEastAsia" w:hAnsiTheme="majorHAnsi" w:cstheme="majorBidi"/>
      <w:i/>
      <w:iCs/>
      <w:color w:val="590C0C" w:themeColor="accent1" w:themeShade="7F"/>
      <w:spacing w:val="4"/>
    </w:rPr>
  </w:style>
  <w:style w:type="character" w:customStyle="1" w:styleId="berschrift8Zchn">
    <w:name w:val="Überschrift 8 Zchn"/>
    <w:basedOn w:val="Absatz-Standardschriftart"/>
    <w:link w:val="berschrift8"/>
    <w:uiPriority w:val="9"/>
    <w:semiHidden/>
    <w:rsid w:val="00A239F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239FF"/>
    <w:rPr>
      <w:rFonts w:asciiTheme="majorHAnsi" w:eastAsiaTheme="majorEastAsia" w:hAnsiTheme="majorHAnsi" w:cstheme="majorBidi"/>
      <w:i/>
      <w:iCs/>
      <w:color w:val="272727" w:themeColor="text1" w:themeTint="D8"/>
      <w:spacing w:val="4"/>
      <w:sz w:val="21"/>
      <w:szCs w:val="21"/>
    </w:rPr>
  </w:style>
  <w:style w:type="paragraph" w:customStyle="1" w:styleId="Betreff">
    <w:name w:val="Betreff"/>
    <w:basedOn w:val="Standard"/>
    <w:qFormat/>
    <w:rsid w:val="008773A7"/>
    <w:rPr>
      <w:b/>
      <w:spacing w:val="-2"/>
    </w:rPr>
  </w:style>
  <w:style w:type="numbering" w:customStyle="1" w:styleId="ListennummerListe">
    <w:name w:val="Listennummer Liste"/>
    <w:uiPriority w:val="99"/>
    <w:rsid w:val="00CF722F"/>
    <w:pPr>
      <w:numPr>
        <w:numId w:val="7"/>
      </w:numPr>
    </w:pPr>
  </w:style>
  <w:style w:type="paragraph" w:styleId="Listennummer">
    <w:name w:val="List Number"/>
    <w:basedOn w:val="Standard"/>
    <w:uiPriority w:val="99"/>
    <w:unhideWhenUsed/>
    <w:qFormat/>
    <w:rsid w:val="00A239FF"/>
    <w:pPr>
      <w:numPr>
        <w:numId w:val="12"/>
      </w:numPr>
      <w:contextualSpacing/>
    </w:pPr>
  </w:style>
  <w:style w:type="paragraph" w:styleId="Untertitel">
    <w:name w:val="Subtitle"/>
    <w:basedOn w:val="Standard"/>
    <w:next w:val="Standard"/>
    <w:link w:val="UntertitelZchn"/>
    <w:uiPriority w:val="11"/>
    <w:qFormat/>
    <w:rsid w:val="00A81F68"/>
    <w:pPr>
      <w:numPr>
        <w:ilvl w:val="1"/>
      </w:numPr>
    </w:pPr>
    <w:rPr>
      <w:rFonts w:asciiTheme="minorHAnsi" w:eastAsiaTheme="minorEastAsia" w:hAnsiTheme="minorHAnsi"/>
      <w:b/>
      <w:spacing w:val="-2"/>
    </w:rPr>
  </w:style>
  <w:style w:type="character" w:customStyle="1" w:styleId="UntertitelZchn">
    <w:name w:val="Untertitel Zchn"/>
    <w:basedOn w:val="Absatz-Standardschriftart"/>
    <w:link w:val="Untertitel"/>
    <w:uiPriority w:val="11"/>
    <w:rsid w:val="00A81F68"/>
    <w:rPr>
      <w:rFonts w:asciiTheme="minorHAnsi" w:eastAsiaTheme="minorEastAsia" w:hAnsiTheme="minorHAnsi"/>
      <w:b/>
      <w:spacing w:val="-2"/>
    </w:rPr>
  </w:style>
  <w:style w:type="character" w:styleId="Platzhaltertext">
    <w:name w:val="Placeholder Text"/>
    <w:basedOn w:val="Absatz-Standardschriftart"/>
    <w:uiPriority w:val="99"/>
    <w:semiHidden/>
    <w:rsid w:val="00F278BE"/>
    <w:rPr>
      <w:color w:val="808080"/>
    </w:rPr>
  </w:style>
  <w:style w:type="paragraph" w:styleId="Listenabsatz">
    <w:name w:val="List Paragraph"/>
    <w:basedOn w:val="Standard"/>
    <w:uiPriority w:val="34"/>
    <w:qFormat/>
    <w:rsid w:val="00501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Steffen\OneDrive%20-%20Evangelisch-reformierte%20Landeskirche%20beider%20Appenzell\Dokumente\Benutzerdefinierte%20Office-Vorlagen\Medienmitteilungen.dotx" TargetMode="External"/></Relationships>
</file>

<file path=word/theme/theme1.xml><?xml version="1.0" encoding="utf-8"?>
<a:theme xmlns:a="http://schemas.openxmlformats.org/drawingml/2006/main" name="Office">
  <a:themeElements>
    <a:clrScheme name="EKS">
      <a:dk1>
        <a:sysClr val="windowText" lastClr="000000"/>
      </a:dk1>
      <a:lt1>
        <a:sysClr val="window" lastClr="FFFFFF"/>
      </a:lt1>
      <a:dk2>
        <a:srgbClr val="686868"/>
      </a:dk2>
      <a:lt2>
        <a:srgbClr val="EEEEEE"/>
      </a:lt2>
      <a:accent1>
        <a:srgbClr val="B41919"/>
      </a:accent1>
      <a:accent2>
        <a:srgbClr val="575757"/>
      </a:accent2>
      <a:accent3>
        <a:srgbClr val="797979"/>
      </a:accent3>
      <a:accent4>
        <a:srgbClr val="9A9A9A"/>
      </a:accent4>
      <a:accent5>
        <a:srgbClr val="BCBCBC"/>
      </a:accent5>
      <a:accent6>
        <a:srgbClr val="D4D4D4"/>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Medienmitteilungen</Template>
  <TotalTime>0</TotalTime>
  <Pages>2</Pages>
  <Words>558</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Steffen</dc:creator>
  <cp:keywords/>
  <dc:description/>
  <cp:lastModifiedBy>Karin Steffen</cp:lastModifiedBy>
  <cp:revision>8</cp:revision>
  <cp:lastPrinted>2021-04-14T14:45:00Z</cp:lastPrinted>
  <dcterms:created xsi:type="dcterms:W3CDTF">2023-09-20T06:57:00Z</dcterms:created>
  <dcterms:modified xsi:type="dcterms:W3CDTF">2023-09-20T07:44:00Z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s_abs_1">
    <vt:lpwstr>msz</vt:lpwstr>
  </property>
  <property fmtid="{D5CDD505-2E9C-101B-9397-08002B2CF9AE}" pid="3" name="eks_abs_2">
    <vt:lpwstr/>
  </property>
  <property fmtid="{D5CDD505-2E9C-101B-9397-08002B2CF9AE}" pid="4" name="eks_abs_3">
    <vt:lpwstr/>
  </property>
  <property fmtid="{D5CDD505-2E9C-101B-9397-08002B2CF9AE}" pid="5" name="eks_abs_4">
    <vt:lpwstr/>
  </property>
</Properties>
</file>