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2C1A" w14:textId="13FE3907" w:rsidR="0084572F" w:rsidRPr="008E0A3D" w:rsidRDefault="00BE1C16" w:rsidP="008E0A3D">
      <w:pPr>
        <w:spacing w:after="120" w:line="264" w:lineRule="auto"/>
        <w:rPr>
          <w:b/>
          <w:bCs/>
        </w:rPr>
      </w:pPr>
      <w:r w:rsidRPr="008E0A3D">
        <w:rPr>
          <w:b/>
          <w:bCs/>
        </w:rPr>
        <w:t xml:space="preserve">Reglement </w:t>
      </w:r>
      <w:r w:rsidR="00EB0632" w:rsidRPr="008E0A3D">
        <w:rPr>
          <w:b/>
          <w:bCs/>
        </w:rPr>
        <w:t>Personal (Personalreglement)</w:t>
      </w:r>
      <w:r w:rsidRPr="008E0A3D">
        <w:rPr>
          <w:b/>
          <w:bCs/>
        </w:rPr>
        <w:t>, Antwortformular Vernehmlassung</w:t>
      </w:r>
    </w:p>
    <w:p w14:paraId="001D0123" w14:textId="0396A870" w:rsidR="00BE1C16" w:rsidRPr="008E0A3D" w:rsidRDefault="00BE1C16" w:rsidP="008E0A3D">
      <w:pPr>
        <w:spacing w:after="120" w:line="264" w:lineRule="auto"/>
        <w:rPr>
          <w:sz w:val="18"/>
          <w:szCs w:val="18"/>
        </w:rPr>
      </w:pPr>
    </w:p>
    <w:p w14:paraId="45C88417" w14:textId="3880310F" w:rsidR="00EF7D93" w:rsidRPr="008E0A3D" w:rsidRDefault="00EF7D93" w:rsidP="008E0A3D">
      <w:pPr>
        <w:spacing w:after="120" w:line="264" w:lineRule="auto"/>
        <w:rPr>
          <w:sz w:val="18"/>
          <w:szCs w:val="18"/>
        </w:rPr>
      </w:pPr>
    </w:p>
    <w:p w14:paraId="28E6E9F6" w14:textId="124B7830" w:rsidR="00EF7D93" w:rsidRPr="008E0A3D" w:rsidRDefault="00EF7D93" w:rsidP="008E0A3D">
      <w:pPr>
        <w:spacing w:after="120" w:line="264" w:lineRule="auto"/>
        <w:rPr>
          <w:b/>
          <w:bCs/>
        </w:rPr>
      </w:pPr>
      <w:r w:rsidRPr="008E0A3D">
        <w:rPr>
          <w:b/>
          <w:bCs/>
        </w:rPr>
        <w:t>Allgemeine Bemerkungen:</w:t>
      </w:r>
    </w:p>
    <w:p w14:paraId="744E7D49" w14:textId="02294E0A" w:rsidR="00EF7D93" w:rsidRPr="008E0A3D" w:rsidRDefault="00EF7D93" w:rsidP="008E0A3D">
      <w:pPr>
        <w:spacing w:after="120" w:line="264" w:lineRule="auto"/>
      </w:pPr>
    </w:p>
    <w:p w14:paraId="05A37422" w14:textId="6AAAED0E" w:rsidR="00EF7D93" w:rsidRPr="008E0A3D" w:rsidRDefault="00EF7D93" w:rsidP="008E0A3D">
      <w:pPr>
        <w:spacing w:after="120" w:line="264" w:lineRule="auto"/>
      </w:pPr>
    </w:p>
    <w:p w14:paraId="3A552578" w14:textId="7832429B" w:rsidR="00EF7D93" w:rsidRPr="008E0A3D" w:rsidRDefault="00EF7D93" w:rsidP="008E0A3D">
      <w:pPr>
        <w:spacing w:after="120" w:line="264" w:lineRule="auto"/>
      </w:pPr>
      <w:r w:rsidRPr="008E0A3D">
        <w:t>….</w:t>
      </w:r>
    </w:p>
    <w:p w14:paraId="493D0E7C" w14:textId="466182CA" w:rsidR="00EF7D93" w:rsidRPr="008E0A3D" w:rsidRDefault="00EF7D93" w:rsidP="008E0A3D">
      <w:pPr>
        <w:spacing w:after="120" w:line="264" w:lineRule="auto"/>
      </w:pPr>
    </w:p>
    <w:p w14:paraId="25E34DC2" w14:textId="1C2AE52B" w:rsidR="00EF7D93" w:rsidRPr="008E0A3D" w:rsidRDefault="00EF7D93" w:rsidP="008E0A3D">
      <w:pPr>
        <w:spacing w:after="120" w:line="264" w:lineRule="auto"/>
      </w:pPr>
    </w:p>
    <w:p w14:paraId="34A6665B" w14:textId="77777777" w:rsidR="00EF7D93" w:rsidRPr="008E0A3D" w:rsidRDefault="00EF7D93" w:rsidP="008E0A3D">
      <w:pPr>
        <w:spacing w:after="120" w:line="264" w:lineRule="auto"/>
      </w:pPr>
    </w:p>
    <w:p w14:paraId="49D4439E" w14:textId="6F32E4FA" w:rsidR="00EF7D93" w:rsidRPr="008E0A3D" w:rsidRDefault="00EF7D93" w:rsidP="008E0A3D">
      <w:pPr>
        <w:spacing w:after="120" w:line="264" w:lineRule="auto"/>
      </w:pPr>
    </w:p>
    <w:p w14:paraId="0E875032" w14:textId="781C4DED" w:rsidR="00EF7D93" w:rsidRPr="008E0A3D" w:rsidRDefault="00EF7D93" w:rsidP="008E0A3D">
      <w:pPr>
        <w:spacing w:after="120" w:line="264" w:lineRule="auto"/>
      </w:pPr>
    </w:p>
    <w:p w14:paraId="70E66D0A" w14:textId="52F200DB" w:rsidR="00EF7D93" w:rsidRPr="008E0A3D" w:rsidRDefault="00EF7D93" w:rsidP="008E0A3D">
      <w:pPr>
        <w:spacing w:after="120" w:line="264" w:lineRule="auto"/>
      </w:pPr>
    </w:p>
    <w:p w14:paraId="2917C4E0" w14:textId="77777777" w:rsidR="00EF7D93" w:rsidRPr="008E0A3D" w:rsidRDefault="00EF7D93" w:rsidP="008E0A3D">
      <w:pPr>
        <w:spacing w:after="120" w:line="264" w:lineRule="auto"/>
      </w:pPr>
    </w:p>
    <w:tbl>
      <w:tblPr>
        <w:tblStyle w:val="Tabellenraster"/>
        <w:tblW w:w="0" w:type="auto"/>
        <w:tblLook w:val="04A0" w:firstRow="1" w:lastRow="0" w:firstColumn="1" w:lastColumn="0" w:noHBand="0" w:noVBand="1"/>
      </w:tblPr>
      <w:tblGrid>
        <w:gridCol w:w="7225"/>
        <w:gridCol w:w="7796"/>
      </w:tblGrid>
      <w:tr w:rsidR="00BE1C16" w:rsidRPr="008E0A3D" w14:paraId="57F0582B" w14:textId="77777777" w:rsidTr="00EF7D93">
        <w:tc>
          <w:tcPr>
            <w:tcW w:w="7225" w:type="dxa"/>
          </w:tcPr>
          <w:p w14:paraId="5C7DBE06" w14:textId="77777777" w:rsidR="00EB0632" w:rsidRPr="008E0A3D" w:rsidRDefault="00EB0632" w:rsidP="008E0A3D">
            <w:pPr>
              <w:tabs>
                <w:tab w:val="left" w:pos="851"/>
              </w:tabs>
              <w:suppressAutoHyphens/>
              <w:spacing w:after="120" w:line="264" w:lineRule="auto"/>
              <w:rPr>
                <w:b/>
                <w:bCs/>
                <w:sz w:val="18"/>
                <w:szCs w:val="18"/>
              </w:rPr>
            </w:pPr>
            <w:r w:rsidRPr="008E0A3D">
              <w:rPr>
                <w:b/>
                <w:bCs/>
                <w:sz w:val="18"/>
                <w:szCs w:val="18"/>
              </w:rPr>
              <w:t>I. Allgemeine Bestimmungen</w:t>
            </w:r>
          </w:p>
          <w:p w14:paraId="5EEFE51D" w14:textId="77777777" w:rsidR="00EB0632" w:rsidRPr="008E0A3D" w:rsidRDefault="00EB0632" w:rsidP="008E0A3D">
            <w:pPr>
              <w:tabs>
                <w:tab w:val="left" w:pos="851"/>
                <w:tab w:val="left" w:pos="1134"/>
                <w:tab w:val="left" w:pos="1701"/>
              </w:tabs>
              <w:suppressAutoHyphens/>
              <w:spacing w:after="120" w:line="264" w:lineRule="auto"/>
              <w:rPr>
                <w:b/>
                <w:bCs/>
                <w:sz w:val="18"/>
                <w:szCs w:val="18"/>
              </w:rPr>
            </w:pPr>
            <w:r w:rsidRPr="008E0A3D">
              <w:rPr>
                <w:b/>
                <w:bCs/>
                <w:sz w:val="18"/>
                <w:szCs w:val="18"/>
              </w:rPr>
              <w:t>1. Geltungsbereich</w:t>
            </w:r>
          </w:p>
          <w:p w14:paraId="343569D2" w14:textId="77777777" w:rsidR="00EB0632" w:rsidRPr="008E0A3D" w:rsidRDefault="00EB0632" w:rsidP="008E0A3D">
            <w:pPr>
              <w:tabs>
                <w:tab w:val="left" w:pos="142"/>
                <w:tab w:val="left" w:pos="851"/>
              </w:tabs>
              <w:suppressAutoHyphens/>
              <w:spacing w:after="120" w:line="264" w:lineRule="auto"/>
              <w:rPr>
                <w:b/>
                <w:bCs/>
                <w:sz w:val="18"/>
                <w:szCs w:val="18"/>
              </w:rPr>
            </w:pPr>
            <w:r w:rsidRPr="008E0A3D">
              <w:rPr>
                <w:b/>
                <w:bCs/>
                <w:sz w:val="18"/>
                <w:szCs w:val="18"/>
              </w:rPr>
              <w:t>Art. 1</w:t>
            </w:r>
            <w:r w:rsidRPr="008E0A3D">
              <w:rPr>
                <w:b/>
                <w:bCs/>
                <w:sz w:val="18"/>
                <w:szCs w:val="18"/>
              </w:rPr>
              <w:tab/>
            </w:r>
            <w:r w:rsidRPr="008E0A3D">
              <w:rPr>
                <w:sz w:val="18"/>
                <w:szCs w:val="18"/>
              </w:rPr>
              <w:t>Geltungsbereich</w:t>
            </w:r>
          </w:p>
          <w:p w14:paraId="0029606E" w14:textId="77777777" w:rsidR="00EB0632" w:rsidRPr="008E0A3D" w:rsidRDefault="00EB0632" w:rsidP="008E0A3D">
            <w:pPr>
              <w:tabs>
                <w:tab w:val="left" w:pos="142"/>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Dieses Reglement gilt für entgeltlich tätige Mitarbeitende der Landeskirche und der Kirchgemeinden.</w:t>
            </w:r>
          </w:p>
          <w:p w14:paraId="2B8D084D" w14:textId="3B323782" w:rsidR="00EF7D93" w:rsidRPr="008E0A3D" w:rsidRDefault="00EF7D93" w:rsidP="008E0A3D">
            <w:pPr>
              <w:tabs>
                <w:tab w:val="left" w:pos="142"/>
              </w:tabs>
              <w:suppressAutoHyphens/>
              <w:spacing w:after="120" w:line="264" w:lineRule="auto"/>
              <w:rPr>
                <w:sz w:val="18"/>
                <w:szCs w:val="18"/>
              </w:rPr>
            </w:pPr>
          </w:p>
        </w:tc>
        <w:tc>
          <w:tcPr>
            <w:tcW w:w="7796" w:type="dxa"/>
          </w:tcPr>
          <w:p w14:paraId="5C843BA0" w14:textId="77777777" w:rsidR="00BE1C16" w:rsidRPr="008E0A3D" w:rsidRDefault="00BE1C16" w:rsidP="008E0A3D">
            <w:pPr>
              <w:spacing w:after="120" w:line="264" w:lineRule="auto"/>
              <w:rPr>
                <w:sz w:val="18"/>
                <w:szCs w:val="18"/>
              </w:rPr>
            </w:pPr>
          </w:p>
        </w:tc>
      </w:tr>
      <w:tr w:rsidR="00BE1C16" w:rsidRPr="008E0A3D" w14:paraId="2D212BCF" w14:textId="77777777" w:rsidTr="00EF7D93">
        <w:tc>
          <w:tcPr>
            <w:tcW w:w="7225" w:type="dxa"/>
          </w:tcPr>
          <w:p w14:paraId="3A734ACE" w14:textId="657A5484" w:rsidR="00BE1C16" w:rsidRPr="008E0A3D" w:rsidRDefault="00EB0632" w:rsidP="008E0A3D">
            <w:pPr>
              <w:tabs>
                <w:tab w:val="left" w:pos="142"/>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Es ist auf Freiwilligenarbeit und auf Behördenmitglieder nicht anwendbar.</w:t>
            </w:r>
          </w:p>
        </w:tc>
        <w:tc>
          <w:tcPr>
            <w:tcW w:w="7796" w:type="dxa"/>
          </w:tcPr>
          <w:p w14:paraId="74098ADD" w14:textId="77777777" w:rsidR="00BE1C16" w:rsidRPr="008E0A3D" w:rsidRDefault="00BE1C16" w:rsidP="008E0A3D">
            <w:pPr>
              <w:spacing w:after="120" w:line="264" w:lineRule="auto"/>
              <w:rPr>
                <w:sz w:val="18"/>
                <w:szCs w:val="18"/>
              </w:rPr>
            </w:pPr>
          </w:p>
        </w:tc>
      </w:tr>
      <w:tr w:rsidR="00BE1C16" w:rsidRPr="008E0A3D" w14:paraId="153C181F" w14:textId="77777777" w:rsidTr="00EF7D93">
        <w:tc>
          <w:tcPr>
            <w:tcW w:w="7225" w:type="dxa"/>
          </w:tcPr>
          <w:p w14:paraId="7356207B" w14:textId="77777777" w:rsidR="00EB0632" w:rsidRPr="008E0A3D" w:rsidRDefault="00EB0632" w:rsidP="008E0A3D">
            <w:pPr>
              <w:tabs>
                <w:tab w:val="left" w:pos="851"/>
                <w:tab w:val="left" w:pos="1134"/>
                <w:tab w:val="left" w:pos="1701"/>
              </w:tabs>
              <w:suppressAutoHyphens/>
              <w:spacing w:after="120" w:line="264" w:lineRule="auto"/>
              <w:rPr>
                <w:b/>
                <w:bCs/>
                <w:sz w:val="18"/>
                <w:szCs w:val="18"/>
              </w:rPr>
            </w:pPr>
            <w:r w:rsidRPr="008E0A3D">
              <w:rPr>
                <w:b/>
                <w:bCs/>
                <w:sz w:val="18"/>
                <w:szCs w:val="18"/>
              </w:rPr>
              <w:t>2. Anwendbares Recht</w:t>
            </w:r>
          </w:p>
          <w:p w14:paraId="4A28FB1B"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2</w:t>
            </w:r>
            <w:r w:rsidRPr="008E0A3D">
              <w:rPr>
                <w:b/>
                <w:bCs/>
                <w:sz w:val="18"/>
                <w:szCs w:val="18"/>
              </w:rPr>
              <w:tab/>
            </w:r>
            <w:r w:rsidRPr="008E0A3D">
              <w:rPr>
                <w:sz w:val="18"/>
                <w:szCs w:val="18"/>
              </w:rPr>
              <w:t>Anwendbares Recht</w:t>
            </w:r>
          </w:p>
          <w:p w14:paraId="21360E5B" w14:textId="77777777"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Das Arbeitsverhältnis ist öffentlich-rechtlich.</w:t>
            </w:r>
          </w:p>
          <w:p w14:paraId="6C9A70D9" w14:textId="0BBD2C38" w:rsidR="00BE1C16" w:rsidRPr="008E0A3D" w:rsidRDefault="00BE1C16" w:rsidP="008E0A3D">
            <w:pPr>
              <w:tabs>
                <w:tab w:val="left" w:pos="142"/>
                <w:tab w:val="left" w:pos="851"/>
              </w:tabs>
              <w:suppressAutoHyphens/>
              <w:spacing w:after="120" w:line="264" w:lineRule="auto"/>
              <w:rPr>
                <w:sz w:val="18"/>
                <w:szCs w:val="18"/>
              </w:rPr>
            </w:pPr>
          </w:p>
        </w:tc>
        <w:tc>
          <w:tcPr>
            <w:tcW w:w="7796" w:type="dxa"/>
          </w:tcPr>
          <w:p w14:paraId="7BE82E10" w14:textId="77777777" w:rsidR="00BE1C16" w:rsidRPr="008E0A3D" w:rsidRDefault="00BE1C16" w:rsidP="008E0A3D">
            <w:pPr>
              <w:spacing w:after="120" w:line="264" w:lineRule="auto"/>
              <w:rPr>
                <w:sz w:val="18"/>
                <w:szCs w:val="18"/>
              </w:rPr>
            </w:pPr>
          </w:p>
        </w:tc>
      </w:tr>
      <w:tr w:rsidR="00BE1C16" w:rsidRPr="008E0A3D" w14:paraId="404F0706" w14:textId="77777777" w:rsidTr="00EF7D93">
        <w:tc>
          <w:tcPr>
            <w:tcW w:w="7225" w:type="dxa"/>
          </w:tcPr>
          <w:p w14:paraId="532E0B3F" w14:textId="77777777" w:rsidR="00EB0632" w:rsidRPr="008E0A3D" w:rsidRDefault="00EB0632" w:rsidP="008E0A3D">
            <w:pPr>
              <w:tabs>
                <w:tab w:val="left" w:pos="142"/>
              </w:tabs>
              <w:suppressAutoHyphens/>
              <w:spacing w:after="120" w:line="264" w:lineRule="auto"/>
              <w:rPr>
                <w:sz w:val="18"/>
                <w:szCs w:val="18"/>
              </w:rPr>
            </w:pPr>
            <w:r w:rsidRPr="008E0A3D">
              <w:rPr>
                <w:sz w:val="18"/>
                <w:szCs w:val="18"/>
                <w:vertAlign w:val="superscript"/>
              </w:rPr>
              <w:t>2</w:t>
            </w:r>
            <w:r w:rsidRPr="008E0A3D">
              <w:rPr>
                <w:sz w:val="18"/>
                <w:szCs w:val="18"/>
              </w:rPr>
              <w:tab/>
              <w:t>Soweit das Recht der Landeskirche und das kantonale Recht nichts Abweichendes bestimmen, gelten die einschlägigen Bestimmungen des Obligationenrechts.</w:t>
            </w:r>
          </w:p>
          <w:p w14:paraId="3D761DED" w14:textId="77777777" w:rsidR="00BE1C16" w:rsidRPr="008E0A3D" w:rsidRDefault="00BE1C16" w:rsidP="008E0A3D">
            <w:pPr>
              <w:spacing w:after="120" w:line="264" w:lineRule="auto"/>
              <w:rPr>
                <w:sz w:val="18"/>
                <w:szCs w:val="18"/>
              </w:rPr>
            </w:pPr>
          </w:p>
        </w:tc>
        <w:tc>
          <w:tcPr>
            <w:tcW w:w="7796" w:type="dxa"/>
          </w:tcPr>
          <w:p w14:paraId="7766DD91" w14:textId="77777777" w:rsidR="00BE1C16" w:rsidRPr="008E0A3D" w:rsidRDefault="00BE1C16" w:rsidP="008E0A3D">
            <w:pPr>
              <w:spacing w:after="120" w:line="264" w:lineRule="auto"/>
              <w:rPr>
                <w:sz w:val="18"/>
                <w:szCs w:val="18"/>
              </w:rPr>
            </w:pPr>
          </w:p>
        </w:tc>
      </w:tr>
      <w:tr w:rsidR="00BE1C16" w:rsidRPr="008E0A3D" w14:paraId="09FEA968" w14:textId="77777777" w:rsidTr="00EF7D93">
        <w:tc>
          <w:tcPr>
            <w:tcW w:w="7225" w:type="dxa"/>
          </w:tcPr>
          <w:p w14:paraId="5F595694" w14:textId="77777777" w:rsidR="00EB0632" w:rsidRPr="008E0A3D" w:rsidRDefault="00EB0632" w:rsidP="008E0A3D">
            <w:pPr>
              <w:tabs>
                <w:tab w:val="left" w:pos="851"/>
                <w:tab w:val="left" w:pos="1134"/>
                <w:tab w:val="left" w:pos="1701"/>
              </w:tabs>
              <w:suppressAutoHyphens/>
              <w:spacing w:after="120" w:line="264" w:lineRule="auto"/>
              <w:rPr>
                <w:b/>
                <w:bCs/>
                <w:sz w:val="18"/>
                <w:szCs w:val="18"/>
              </w:rPr>
            </w:pPr>
            <w:r w:rsidRPr="008E0A3D">
              <w:rPr>
                <w:b/>
                <w:bCs/>
                <w:sz w:val="18"/>
                <w:szCs w:val="18"/>
              </w:rPr>
              <w:t>3. Personalpolitik</w:t>
            </w:r>
          </w:p>
          <w:p w14:paraId="015B5066"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3</w:t>
            </w:r>
            <w:r w:rsidRPr="008E0A3D">
              <w:rPr>
                <w:b/>
                <w:bCs/>
                <w:sz w:val="18"/>
                <w:szCs w:val="18"/>
              </w:rPr>
              <w:tab/>
            </w:r>
            <w:r w:rsidRPr="008E0A3D">
              <w:rPr>
                <w:sz w:val="18"/>
                <w:szCs w:val="18"/>
              </w:rPr>
              <w:t>Ziele und Grundsätze</w:t>
            </w:r>
          </w:p>
          <w:p w14:paraId="32CD5B0E" w14:textId="592A54C3" w:rsidR="00BE1C16"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t xml:space="preserve"> </w:t>
            </w:r>
            <w:r w:rsidRPr="008E0A3D">
              <w:rPr>
                <w:sz w:val="18"/>
                <w:szCs w:val="18"/>
              </w:rPr>
              <w:t xml:space="preserve">Die Landeskirche und die Kirchgemeinden bekennen sich zu einer sozial verantwortungsvollen und finanzierbaren Personalpolitik. </w:t>
            </w:r>
          </w:p>
        </w:tc>
        <w:tc>
          <w:tcPr>
            <w:tcW w:w="7796" w:type="dxa"/>
          </w:tcPr>
          <w:p w14:paraId="0B2AF4D1" w14:textId="77777777" w:rsidR="00BE1C16" w:rsidRPr="008E0A3D" w:rsidRDefault="00BE1C16" w:rsidP="008E0A3D">
            <w:pPr>
              <w:spacing w:after="120" w:line="264" w:lineRule="auto"/>
              <w:rPr>
                <w:sz w:val="18"/>
                <w:szCs w:val="18"/>
              </w:rPr>
            </w:pPr>
          </w:p>
        </w:tc>
      </w:tr>
      <w:tr w:rsidR="00EB0632" w:rsidRPr="008E0A3D" w14:paraId="6CF34105" w14:textId="77777777" w:rsidTr="00EF7D93">
        <w:tc>
          <w:tcPr>
            <w:tcW w:w="7225" w:type="dxa"/>
          </w:tcPr>
          <w:p w14:paraId="430E4E61" w14:textId="48029268"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t xml:space="preserve"> </w:t>
            </w:r>
            <w:r w:rsidRPr="008E0A3D">
              <w:rPr>
                <w:sz w:val="18"/>
                <w:szCs w:val="18"/>
              </w:rPr>
              <w:t xml:space="preserve">Sie fördern ihre Mitarbeitenden und gewährleisten deren Gleichbehandlung, Gleichstellung und Chancengleichheit. </w:t>
            </w:r>
          </w:p>
        </w:tc>
        <w:tc>
          <w:tcPr>
            <w:tcW w:w="7796" w:type="dxa"/>
          </w:tcPr>
          <w:p w14:paraId="16E1BBED" w14:textId="77777777" w:rsidR="00EB0632" w:rsidRPr="008E0A3D" w:rsidRDefault="00EB0632" w:rsidP="008E0A3D">
            <w:pPr>
              <w:spacing w:after="120" w:line="264" w:lineRule="auto"/>
              <w:rPr>
                <w:sz w:val="18"/>
                <w:szCs w:val="18"/>
              </w:rPr>
            </w:pPr>
          </w:p>
        </w:tc>
      </w:tr>
      <w:tr w:rsidR="00EB0632" w:rsidRPr="008E0A3D" w14:paraId="2E033146" w14:textId="77777777" w:rsidTr="00EF7D93">
        <w:tc>
          <w:tcPr>
            <w:tcW w:w="7225" w:type="dxa"/>
          </w:tcPr>
          <w:p w14:paraId="28764BEC" w14:textId="25B78A42"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t xml:space="preserve"> </w:t>
            </w:r>
            <w:r w:rsidRPr="008E0A3D">
              <w:rPr>
                <w:sz w:val="18"/>
                <w:szCs w:val="18"/>
              </w:rPr>
              <w:t xml:space="preserve">Sie achten und schützen die physische und psychische Gesundheit ihrer Mitarbeitenden. </w:t>
            </w:r>
          </w:p>
        </w:tc>
        <w:tc>
          <w:tcPr>
            <w:tcW w:w="7796" w:type="dxa"/>
          </w:tcPr>
          <w:p w14:paraId="5D4B54DB" w14:textId="77777777" w:rsidR="00EB0632" w:rsidRPr="008E0A3D" w:rsidRDefault="00EB0632" w:rsidP="008E0A3D">
            <w:pPr>
              <w:spacing w:after="120" w:line="264" w:lineRule="auto"/>
              <w:rPr>
                <w:sz w:val="18"/>
                <w:szCs w:val="18"/>
              </w:rPr>
            </w:pPr>
          </w:p>
        </w:tc>
      </w:tr>
      <w:tr w:rsidR="00EB0632" w:rsidRPr="008E0A3D" w14:paraId="7C7126F6" w14:textId="77777777" w:rsidTr="00EF7D93">
        <w:tc>
          <w:tcPr>
            <w:tcW w:w="7225" w:type="dxa"/>
          </w:tcPr>
          <w:p w14:paraId="64CAADA9" w14:textId="0D3FBDBA"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vertAlign w:val="superscript"/>
              </w:rPr>
              <w:tab/>
              <w:t xml:space="preserve"> </w:t>
            </w:r>
            <w:r w:rsidRPr="008E0A3D">
              <w:rPr>
                <w:sz w:val="18"/>
                <w:szCs w:val="18"/>
              </w:rPr>
              <w:t>Sie nehmen Rücksicht auf die Bedürfnisse der Mitarbeitenden nach flexiblen Arbeitszeiten und Homeoffice und entsprechen diesen, sofern von der Aufgaben</w:t>
            </w:r>
            <w:r w:rsidRPr="008E0A3D">
              <w:rPr>
                <w:sz w:val="18"/>
                <w:szCs w:val="18"/>
              </w:rPr>
              <w:softHyphen/>
              <w:t xml:space="preserve">erfüllung her möglich und mit den Interessen der Landeskirche oder der Kirchgemeinden vereinbar. </w:t>
            </w:r>
          </w:p>
        </w:tc>
        <w:tc>
          <w:tcPr>
            <w:tcW w:w="7796" w:type="dxa"/>
          </w:tcPr>
          <w:p w14:paraId="4E751345" w14:textId="77777777" w:rsidR="00EB0632" w:rsidRPr="008E0A3D" w:rsidRDefault="00EB0632" w:rsidP="008E0A3D">
            <w:pPr>
              <w:spacing w:after="120" w:line="264" w:lineRule="auto"/>
              <w:rPr>
                <w:sz w:val="18"/>
                <w:szCs w:val="18"/>
              </w:rPr>
            </w:pPr>
          </w:p>
        </w:tc>
      </w:tr>
      <w:tr w:rsidR="00EB0632" w:rsidRPr="008E0A3D" w14:paraId="22EA0EED" w14:textId="77777777" w:rsidTr="00EF7D93">
        <w:tc>
          <w:tcPr>
            <w:tcW w:w="7225" w:type="dxa"/>
          </w:tcPr>
          <w:p w14:paraId="548A91EB" w14:textId="77777777" w:rsidR="00EB0632" w:rsidRPr="008E0A3D" w:rsidRDefault="00EB0632" w:rsidP="008E0A3D">
            <w:pPr>
              <w:tabs>
                <w:tab w:val="left" w:pos="851"/>
                <w:tab w:val="left" w:pos="1134"/>
                <w:tab w:val="left" w:pos="1701"/>
              </w:tabs>
              <w:suppressAutoHyphens/>
              <w:spacing w:after="120" w:line="264" w:lineRule="auto"/>
              <w:rPr>
                <w:b/>
                <w:bCs/>
                <w:sz w:val="18"/>
                <w:szCs w:val="18"/>
              </w:rPr>
            </w:pPr>
            <w:r w:rsidRPr="008E0A3D">
              <w:rPr>
                <w:b/>
                <w:bCs/>
                <w:sz w:val="18"/>
                <w:szCs w:val="18"/>
              </w:rPr>
              <w:t>4. Zuständigkeiten</w:t>
            </w:r>
          </w:p>
          <w:p w14:paraId="630CC5C7" w14:textId="77777777" w:rsidR="00EB0632" w:rsidRPr="008E0A3D" w:rsidRDefault="00EB0632" w:rsidP="008E0A3D">
            <w:pPr>
              <w:tabs>
                <w:tab w:val="left" w:pos="142"/>
                <w:tab w:val="left" w:pos="851"/>
              </w:tabs>
              <w:suppressAutoHyphens/>
              <w:spacing w:after="120" w:line="264" w:lineRule="auto"/>
              <w:rPr>
                <w:b/>
                <w:bCs/>
                <w:sz w:val="18"/>
                <w:szCs w:val="18"/>
              </w:rPr>
            </w:pPr>
            <w:r w:rsidRPr="008E0A3D">
              <w:rPr>
                <w:b/>
                <w:bCs/>
                <w:sz w:val="18"/>
                <w:szCs w:val="18"/>
              </w:rPr>
              <w:t>Art. 4</w:t>
            </w:r>
            <w:r w:rsidRPr="008E0A3D">
              <w:rPr>
                <w:b/>
                <w:bCs/>
                <w:sz w:val="18"/>
                <w:szCs w:val="18"/>
              </w:rPr>
              <w:tab/>
            </w:r>
            <w:r w:rsidRPr="008E0A3D">
              <w:rPr>
                <w:sz w:val="18"/>
                <w:szCs w:val="18"/>
              </w:rPr>
              <w:t xml:space="preserve">Rechte und Pflichten </w:t>
            </w:r>
            <w:bookmarkStart w:id="0" w:name="_Hlk207185730"/>
            <w:r w:rsidRPr="008E0A3D">
              <w:rPr>
                <w:bCs/>
                <w:sz w:val="18"/>
                <w:szCs w:val="18"/>
              </w:rPr>
              <w:t>der Arbeitgeberin</w:t>
            </w:r>
            <w:bookmarkEnd w:id="0"/>
          </w:p>
          <w:p w14:paraId="4A35CBC2" w14:textId="615E4170"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t xml:space="preserve"> </w:t>
            </w:r>
            <w:r w:rsidRPr="008E0A3D">
              <w:rPr>
                <w:sz w:val="18"/>
                <w:szCs w:val="18"/>
              </w:rPr>
              <w:t xml:space="preserve">Soweit keine besondere Regelung besteht, werden sämtliche Rechte und Pflichten der Arbeitgeberin durch die Anstellungsbehörde ausgeübt. </w:t>
            </w:r>
          </w:p>
        </w:tc>
        <w:tc>
          <w:tcPr>
            <w:tcW w:w="7796" w:type="dxa"/>
          </w:tcPr>
          <w:p w14:paraId="0CD6AE51" w14:textId="77777777" w:rsidR="00EB0632" w:rsidRPr="008E0A3D" w:rsidRDefault="00EB0632" w:rsidP="008E0A3D">
            <w:pPr>
              <w:spacing w:after="120" w:line="264" w:lineRule="auto"/>
              <w:rPr>
                <w:sz w:val="18"/>
                <w:szCs w:val="18"/>
              </w:rPr>
            </w:pPr>
          </w:p>
        </w:tc>
      </w:tr>
      <w:tr w:rsidR="00EB0632" w:rsidRPr="008E0A3D" w14:paraId="204E9956" w14:textId="77777777" w:rsidTr="00EF7D93">
        <w:tc>
          <w:tcPr>
            <w:tcW w:w="7225" w:type="dxa"/>
          </w:tcPr>
          <w:p w14:paraId="279DEF69" w14:textId="77777777"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 xml:space="preserve">Der Kirchenrat ist zuständig für die Anstellung und Kündigung </w:t>
            </w:r>
          </w:p>
          <w:p w14:paraId="70F66276" w14:textId="77777777" w:rsidR="00EB0632" w:rsidRPr="008E0A3D" w:rsidRDefault="00EB0632" w:rsidP="008E0A3D">
            <w:pPr>
              <w:tabs>
                <w:tab w:val="left" w:pos="142"/>
                <w:tab w:val="left" w:pos="284"/>
                <w:tab w:val="left" w:pos="851"/>
              </w:tabs>
              <w:suppressAutoHyphens/>
              <w:spacing w:after="120" w:line="264" w:lineRule="auto"/>
              <w:rPr>
                <w:sz w:val="18"/>
                <w:szCs w:val="18"/>
              </w:rPr>
            </w:pPr>
            <w:r w:rsidRPr="008E0A3D">
              <w:rPr>
                <w:sz w:val="18"/>
                <w:szCs w:val="18"/>
              </w:rPr>
              <w:t>a)</w:t>
            </w:r>
            <w:r w:rsidRPr="008E0A3D">
              <w:rPr>
                <w:sz w:val="18"/>
                <w:szCs w:val="18"/>
              </w:rPr>
              <w:tab/>
              <w:t>der Mitarbeitenden der Kirchenverwaltung;</w:t>
            </w:r>
          </w:p>
          <w:p w14:paraId="372C4879" w14:textId="77777777" w:rsidR="00EB0632" w:rsidRPr="008E0A3D" w:rsidRDefault="00EB0632" w:rsidP="008E0A3D">
            <w:pPr>
              <w:tabs>
                <w:tab w:val="left" w:pos="142"/>
                <w:tab w:val="left" w:pos="284"/>
                <w:tab w:val="left" w:pos="851"/>
              </w:tabs>
              <w:suppressAutoHyphens/>
              <w:spacing w:after="120" w:line="264" w:lineRule="auto"/>
              <w:rPr>
                <w:sz w:val="18"/>
                <w:szCs w:val="18"/>
              </w:rPr>
            </w:pPr>
            <w:r w:rsidRPr="008E0A3D">
              <w:rPr>
                <w:sz w:val="18"/>
                <w:szCs w:val="18"/>
              </w:rPr>
              <w:t>b)</w:t>
            </w:r>
            <w:r w:rsidRPr="008E0A3D">
              <w:rPr>
                <w:sz w:val="18"/>
                <w:szCs w:val="18"/>
              </w:rPr>
              <w:tab/>
              <w:t xml:space="preserve">der Kirchenratschreiberin oder des Kirchenratschreibers unter Einbezug des Büros der Synode; </w:t>
            </w:r>
          </w:p>
          <w:p w14:paraId="2E456997" w14:textId="780160B7" w:rsidR="00EB0632" w:rsidRPr="008E0A3D" w:rsidRDefault="00EB0632" w:rsidP="008E0A3D">
            <w:pPr>
              <w:tabs>
                <w:tab w:val="left" w:pos="142"/>
                <w:tab w:val="left" w:pos="284"/>
                <w:tab w:val="left" w:pos="851"/>
              </w:tabs>
              <w:suppressAutoHyphens/>
              <w:spacing w:after="120" w:line="264" w:lineRule="auto"/>
              <w:rPr>
                <w:sz w:val="18"/>
                <w:szCs w:val="18"/>
              </w:rPr>
            </w:pPr>
            <w:r w:rsidRPr="008E0A3D">
              <w:rPr>
                <w:sz w:val="18"/>
                <w:szCs w:val="18"/>
              </w:rPr>
              <w:t>c)</w:t>
            </w:r>
            <w:r w:rsidRPr="008E0A3D">
              <w:rPr>
                <w:sz w:val="18"/>
                <w:szCs w:val="18"/>
              </w:rPr>
              <w:tab/>
              <w:t>weiterer Mitarbeitenden der Landeskirche.</w:t>
            </w:r>
          </w:p>
        </w:tc>
        <w:tc>
          <w:tcPr>
            <w:tcW w:w="7796" w:type="dxa"/>
          </w:tcPr>
          <w:p w14:paraId="37F07F40" w14:textId="77777777" w:rsidR="00EB0632" w:rsidRPr="008E0A3D" w:rsidRDefault="00EB0632" w:rsidP="008E0A3D">
            <w:pPr>
              <w:spacing w:after="120" w:line="264" w:lineRule="auto"/>
              <w:rPr>
                <w:sz w:val="18"/>
                <w:szCs w:val="18"/>
              </w:rPr>
            </w:pPr>
          </w:p>
        </w:tc>
      </w:tr>
      <w:tr w:rsidR="00EB0632" w:rsidRPr="008E0A3D" w14:paraId="48E6B60C" w14:textId="77777777" w:rsidTr="00EF7D93">
        <w:tc>
          <w:tcPr>
            <w:tcW w:w="7225" w:type="dxa"/>
          </w:tcPr>
          <w:p w14:paraId="653B063E" w14:textId="67E8566C"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rPr>
              <w:tab/>
              <w:t xml:space="preserve">Die Kirchenvorsteherschaft ist zuständig für die Anstellung und Kündigung der Mitarbeitenden in der Kirchgemeinde. </w:t>
            </w:r>
          </w:p>
        </w:tc>
        <w:tc>
          <w:tcPr>
            <w:tcW w:w="7796" w:type="dxa"/>
          </w:tcPr>
          <w:p w14:paraId="246B714F" w14:textId="77777777" w:rsidR="00EB0632" w:rsidRPr="008E0A3D" w:rsidRDefault="00EB0632" w:rsidP="008E0A3D">
            <w:pPr>
              <w:spacing w:after="120" w:line="264" w:lineRule="auto"/>
              <w:rPr>
                <w:sz w:val="18"/>
                <w:szCs w:val="18"/>
              </w:rPr>
            </w:pPr>
          </w:p>
        </w:tc>
      </w:tr>
      <w:tr w:rsidR="00EB0632" w:rsidRPr="008E0A3D" w14:paraId="6404A331" w14:textId="77777777" w:rsidTr="00EF7D93">
        <w:tc>
          <w:tcPr>
            <w:tcW w:w="7225" w:type="dxa"/>
          </w:tcPr>
          <w:p w14:paraId="6DB16B04" w14:textId="57485682"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rPr>
              <w:tab/>
              <w:t xml:space="preserve">In besonderen Fällen können die Kirchgemeinden die Anstellung an die Landeskirche übertragen. </w:t>
            </w:r>
          </w:p>
        </w:tc>
        <w:tc>
          <w:tcPr>
            <w:tcW w:w="7796" w:type="dxa"/>
          </w:tcPr>
          <w:p w14:paraId="4A637176" w14:textId="77777777" w:rsidR="00EB0632" w:rsidRPr="008E0A3D" w:rsidRDefault="00EB0632" w:rsidP="008E0A3D">
            <w:pPr>
              <w:spacing w:after="120" w:line="264" w:lineRule="auto"/>
              <w:rPr>
                <w:sz w:val="18"/>
                <w:szCs w:val="18"/>
              </w:rPr>
            </w:pPr>
          </w:p>
        </w:tc>
      </w:tr>
      <w:tr w:rsidR="00EB0632" w:rsidRPr="008E0A3D" w14:paraId="717884BA" w14:textId="77777777" w:rsidTr="00EF7D93">
        <w:tc>
          <w:tcPr>
            <w:tcW w:w="7225" w:type="dxa"/>
          </w:tcPr>
          <w:p w14:paraId="1968DBAB" w14:textId="77777777" w:rsidR="00EB0632" w:rsidRPr="008E0A3D" w:rsidRDefault="00EB0632" w:rsidP="008E0A3D">
            <w:pPr>
              <w:tabs>
                <w:tab w:val="left" w:pos="851"/>
                <w:tab w:val="left" w:pos="1134"/>
                <w:tab w:val="left" w:pos="1701"/>
              </w:tabs>
              <w:suppressAutoHyphens/>
              <w:spacing w:after="120" w:line="264" w:lineRule="auto"/>
              <w:rPr>
                <w:b/>
                <w:bCs/>
                <w:sz w:val="18"/>
                <w:szCs w:val="18"/>
              </w:rPr>
            </w:pPr>
            <w:r w:rsidRPr="008E0A3D">
              <w:rPr>
                <w:b/>
                <w:bCs/>
                <w:sz w:val="18"/>
                <w:szCs w:val="18"/>
              </w:rPr>
              <w:t>5. Besondere Bestimmungen</w:t>
            </w:r>
          </w:p>
          <w:p w14:paraId="66BFE3A5" w14:textId="77777777" w:rsidR="00EB0632" w:rsidRPr="008E0A3D" w:rsidRDefault="00EB0632" w:rsidP="008E0A3D">
            <w:pPr>
              <w:tabs>
                <w:tab w:val="left" w:pos="142"/>
                <w:tab w:val="left" w:pos="851"/>
              </w:tabs>
              <w:suppressAutoHyphens/>
              <w:spacing w:after="120" w:line="264" w:lineRule="auto"/>
              <w:rPr>
                <w:b/>
                <w:bCs/>
                <w:sz w:val="18"/>
                <w:szCs w:val="18"/>
              </w:rPr>
            </w:pPr>
            <w:r w:rsidRPr="008E0A3D">
              <w:rPr>
                <w:b/>
                <w:bCs/>
                <w:sz w:val="18"/>
                <w:szCs w:val="18"/>
              </w:rPr>
              <w:t>Art. 5</w:t>
            </w:r>
            <w:r w:rsidRPr="008E0A3D">
              <w:rPr>
                <w:b/>
                <w:bCs/>
                <w:sz w:val="18"/>
                <w:szCs w:val="18"/>
              </w:rPr>
              <w:tab/>
            </w:r>
            <w:r w:rsidRPr="008E0A3D">
              <w:rPr>
                <w:sz w:val="18"/>
                <w:szCs w:val="18"/>
              </w:rPr>
              <w:t>Lohnbuchhaltung</w:t>
            </w:r>
          </w:p>
          <w:p w14:paraId="1110F4A3" w14:textId="0D2B9AF0" w:rsidR="00EB0632" w:rsidRPr="008E0A3D" w:rsidRDefault="00EB0632" w:rsidP="008E0A3D">
            <w:pPr>
              <w:tabs>
                <w:tab w:val="left" w:pos="142"/>
                <w:tab w:val="left" w:pos="426"/>
              </w:tabs>
              <w:suppressAutoHyphens/>
              <w:spacing w:after="120" w:line="264" w:lineRule="auto"/>
              <w:rPr>
                <w:sz w:val="18"/>
                <w:szCs w:val="18"/>
              </w:rPr>
            </w:pPr>
            <w:r w:rsidRPr="008E0A3D">
              <w:rPr>
                <w:sz w:val="18"/>
                <w:szCs w:val="18"/>
                <w:vertAlign w:val="superscript"/>
              </w:rPr>
              <w:t>1</w:t>
            </w:r>
            <w:r w:rsidRPr="008E0A3D">
              <w:rPr>
                <w:sz w:val="18"/>
                <w:szCs w:val="18"/>
              </w:rPr>
              <w:tab/>
              <w:t>Die Lohnbuchhaltung erfolgt für die Mitarbeitenden der Landeskirche und der Kirchgemeinden durch die Verwaltung der Landeskirche.</w:t>
            </w:r>
          </w:p>
        </w:tc>
        <w:tc>
          <w:tcPr>
            <w:tcW w:w="7796" w:type="dxa"/>
          </w:tcPr>
          <w:p w14:paraId="5285C8E3" w14:textId="77777777" w:rsidR="00EB0632" w:rsidRPr="008E0A3D" w:rsidRDefault="00EB0632" w:rsidP="008E0A3D">
            <w:pPr>
              <w:spacing w:after="120" w:line="264" w:lineRule="auto"/>
              <w:rPr>
                <w:sz w:val="18"/>
                <w:szCs w:val="18"/>
              </w:rPr>
            </w:pPr>
          </w:p>
        </w:tc>
      </w:tr>
      <w:tr w:rsidR="00EB0632" w:rsidRPr="008E0A3D" w14:paraId="167E6663" w14:textId="77777777" w:rsidTr="00EF7D93">
        <w:tc>
          <w:tcPr>
            <w:tcW w:w="7225" w:type="dxa"/>
          </w:tcPr>
          <w:p w14:paraId="4B7F16BC" w14:textId="5CE39744" w:rsidR="00EB0632" w:rsidRPr="008E0A3D" w:rsidRDefault="00EB0632" w:rsidP="008E0A3D">
            <w:pPr>
              <w:tabs>
                <w:tab w:val="left" w:pos="142"/>
                <w:tab w:val="left" w:pos="426"/>
              </w:tabs>
              <w:suppressAutoHyphens/>
              <w:spacing w:after="120" w:line="264" w:lineRule="auto"/>
              <w:rPr>
                <w:sz w:val="18"/>
                <w:szCs w:val="18"/>
              </w:rPr>
            </w:pPr>
            <w:r w:rsidRPr="008E0A3D">
              <w:rPr>
                <w:sz w:val="18"/>
                <w:szCs w:val="18"/>
                <w:vertAlign w:val="superscript"/>
              </w:rPr>
              <w:t>2</w:t>
            </w:r>
            <w:r w:rsidRPr="008E0A3D">
              <w:rPr>
                <w:sz w:val="18"/>
                <w:szCs w:val="18"/>
              </w:rPr>
              <w:tab/>
              <w:t>Die Kirchgemeinden stellen der Landeskirche die für die Erledigung des Auftrags notwendigen Personendaten zur Verfügung.</w:t>
            </w:r>
          </w:p>
        </w:tc>
        <w:tc>
          <w:tcPr>
            <w:tcW w:w="7796" w:type="dxa"/>
          </w:tcPr>
          <w:p w14:paraId="65981584" w14:textId="77777777" w:rsidR="00EB0632" w:rsidRPr="008E0A3D" w:rsidRDefault="00EB0632" w:rsidP="008E0A3D">
            <w:pPr>
              <w:spacing w:after="120" w:line="264" w:lineRule="auto"/>
              <w:rPr>
                <w:sz w:val="18"/>
                <w:szCs w:val="18"/>
              </w:rPr>
            </w:pPr>
          </w:p>
        </w:tc>
      </w:tr>
      <w:tr w:rsidR="00EB0632" w:rsidRPr="008E0A3D" w14:paraId="30050380" w14:textId="77777777" w:rsidTr="00EF7D93">
        <w:tc>
          <w:tcPr>
            <w:tcW w:w="7225" w:type="dxa"/>
          </w:tcPr>
          <w:p w14:paraId="1ABCF1E2" w14:textId="222F00BE" w:rsidR="00EB0632" w:rsidRPr="008E0A3D" w:rsidRDefault="00EB0632" w:rsidP="008E0A3D">
            <w:pPr>
              <w:tabs>
                <w:tab w:val="left" w:pos="142"/>
                <w:tab w:val="left" w:pos="426"/>
              </w:tabs>
              <w:suppressAutoHyphens/>
              <w:spacing w:after="120" w:line="264" w:lineRule="auto"/>
              <w:rPr>
                <w:sz w:val="18"/>
                <w:szCs w:val="18"/>
              </w:rPr>
            </w:pPr>
            <w:r w:rsidRPr="008E0A3D">
              <w:rPr>
                <w:sz w:val="18"/>
                <w:szCs w:val="18"/>
                <w:vertAlign w:val="superscript"/>
              </w:rPr>
              <w:lastRenderedPageBreak/>
              <w:t>3</w:t>
            </w:r>
            <w:r w:rsidRPr="008E0A3D">
              <w:rPr>
                <w:sz w:val="18"/>
                <w:szCs w:val="18"/>
              </w:rPr>
              <w:tab/>
              <w:t>Die Daten können elektronisch übermittelt werden.</w:t>
            </w:r>
          </w:p>
        </w:tc>
        <w:tc>
          <w:tcPr>
            <w:tcW w:w="7796" w:type="dxa"/>
          </w:tcPr>
          <w:p w14:paraId="5D981FB3" w14:textId="77777777" w:rsidR="00EB0632" w:rsidRPr="008E0A3D" w:rsidRDefault="00EB0632" w:rsidP="008E0A3D">
            <w:pPr>
              <w:spacing w:after="120" w:line="264" w:lineRule="auto"/>
              <w:rPr>
                <w:sz w:val="18"/>
                <w:szCs w:val="18"/>
              </w:rPr>
            </w:pPr>
          </w:p>
        </w:tc>
      </w:tr>
      <w:tr w:rsidR="00EB0632" w:rsidRPr="008E0A3D" w14:paraId="71A18703" w14:textId="77777777" w:rsidTr="00EF7D93">
        <w:tc>
          <w:tcPr>
            <w:tcW w:w="7225" w:type="dxa"/>
          </w:tcPr>
          <w:p w14:paraId="1DBF7010" w14:textId="003C483A" w:rsidR="00EB0632" w:rsidRPr="008E0A3D" w:rsidRDefault="00EB0632" w:rsidP="008E0A3D">
            <w:pPr>
              <w:tabs>
                <w:tab w:val="left" w:pos="142"/>
                <w:tab w:val="left" w:pos="426"/>
              </w:tabs>
              <w:suppressAutoHyphens/>
              <w:spacing w:after="120" w:line="264" w:lineRule="auto"/>
              <w:rPr>
                <w:sz w:val="18"/>
                <w:szCs w:val="18"/>
              </w:rPr>
            </w:pPr>
            <w:r w:rsidRPr="008E0A3D">
              <w:rPr>
                <w:sz w:val="18"/>
                <w:szCs w:val="18"/>
                <w:vertAlign w:val="superscript"/>
              </w:rPr>
              <w:t>4</w:t>
            </w:r>
            <w:r w:rsidRPr="008E0A3D">
              <w:rPr>
                <w:sz w:val="18"/>
                <w:szCs w:val="18"/>
              </w:rPr>
              <w:tab/>
              <w:t>Der Kirchenrat regelt die Grundsätze, Zuständigkeiten und Verrechnung in einer Verordnung.</w:t>
            </w:r>
          </w:p>
        </w:tc>
        <w:tc>
          <w:tcPr>
            <w:tcW w:w="7796" w:type="dxa"/>
          </w:tcPr>
          <w:p w14:paraId="543ADF9E" w14:textId="77777777" w:rsidR="00EB0632" w:rsidRPr="008E0A3D" w:rsidRDefault="00EB0632" w:rsidP="008E0A3D">
            <w:pPr>
              <w:spacing w:after="120" w:line="264" w:lineRule="auto"/>
              <w:rPr>
                <w:sz w:val="18"/>
                <w:szCs w:val="18"/>
              </w:rPr>
            </w:pPr>
          </w:p>
        </w:tc>
      </w:tr>
      <w:tr w:rsidR="00EB0632" w:rsidRPr="008E0A3D" w14:paraId="7E02CEB3" w14:textId="77777777" w:rsidTr="00EF7D93">
        <w:tc>
          <w:tcPr>
            <w:tcW w:w="7225" w:type="dxa"/>
          </w:tcPr>
          <w:p w14:paraId="57BFAC62"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6</w:t>
            </w:r>
            <w:r w:rsidRPr="008E0A3D">
              <w:rPr>
                <w:sz w:val="18"/>
                <w:szCs w:val="18"/>
              </w:rPr>
              <w:tab/>
              <w:t>Sonderprivatauszug</w:t>
            </w:r>
          </w:p>
          <w:p w14:paraId="00CCFDF3" w14:textId="23AB8C53" w:rsidR="00EB0632" w:rsidRPr="008E0A3D" w:rsidRDefault="00EB0632" w:rsidP="008E0A3D">
            <w:pPr>
              <w:tabs>
                <w:tab w:val="left" w:pos="142"/>
                <w:tab w:val="left" w:pos="426"/>
              </w:tabs>
              <w:suppressAutoHyphens/>
              <w:spacing w:after="120" w:line="264" w:lineRule="auto"/>
              <w:rPr>
                <w:sz w:val="18"/>
                <w:szCs w:val="18"/>
              </w:rPr>
            </w:pPr>
            <w:r w:rsidRPr="008E0A3D">
              <w:rPr>
                <w:sz w:val="18"/>
                <w:szCs w:val="18"/>
                <w:vertAlign w:val="superscript"/>
              </w:rPr>
              <w:t>1</w:t>
            </w:r>
            <w:r w:rsidRPr="008E0A3D">
              <w:rPr>
                <w:sz w:val="18"/>
                <w:szCs w:val="18"/>
              </w:rPr>
              <w:tab/>
              <w:t xml:space="preserve">Mitarbeitende der Landeskirche und der Kirchgemeinden, die in ihrer Tätigkeit mit Minderjährigen oder anderen besonders schutzbedürftigen Personen in regelmässigem Kontakt stehen, reichen im Rahmen des Bewerbungsverfahrens vor einer Anstellung einen aktuellen Sonderprivatauszug aus dem Strafregister ein. Sonderprivatauszüge sind periodisch alle fünf Jahre auf Kosten der Anstellungsbehörde zu erneuern. </w:t>
            </w:r>
          </w:p>
        </w:tc>
        <w:tc>
          <w:tcPr>
            <w:tcW w:w="7796" w:type="dxa"/>
          </w:tcPr>
          <w:p w14:paraId="5336F286" w14:textId="77777777" w:rsidR="00EB0632" w:rsidRPr="008E0A3D" w:rsidRDefault="00EB0632" w:rsidP="008E0A3D">
            <w:pPr>
              <w:spacing w:after="120" w:line="264" w:lineRule="auto"/>
              <w:rPr>
                <w:sz w:val="18"/>
                <w:szCs w:val="18"/>
              </w:rPr>
            </w:pPr>
          </w:p>
        </w:tc>
      </w:tr>
      <w:tr w:rsidR="00EB0632" w:rsidRPr="008E0A3D" w14:paraId="76328EEB" w14:textId="77777777" w:rsidTr="00EF7D93">
        <w:tc>
          <w:tcPr>
            <w:tcW w:w="7225" w:type="dxa"/>
          </w:tcPr>
          <w:p w14:paraId="62245693"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7</w:t>
            </w:r>
            <w:r w:rsidRPr="008E0A3D">
              <w:rPr>
                <w:sz w:val="18"/>
                <w:szCs w:val="18"/>
              </w:rPr>
              <w:tab/>
              <w:t>Zulassungen</w:t>
            </w:r>
          </w:p>
          <w:p w14:paraId="6F0A9CE8" w14:textId="073308ED"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rPr>
              <w:tab/>
              <w:t>Pfarrerinnen, Pfarrer, Sozialdiakoninnen, Sozialdiakone und Fachlehrpersonen Religion benötigen für die Ausübung ihrer Dienste die Zulassung des Kirchenrats.</w:t>
            </w:r>
          </w:p>
        </w:tc>
        <w:tc>
          <w:tcPr>
            <w:tcW w:w="7796" w:type="dxa"/>
          </w:tcPr>
          <w:p w14:paraId="05324FF8" w14:textId="77777777" w:rsidR="00EB0632" w:rsidRPr="008E0A3D" w:rsidRDefault="00EB0632" w:rsidP="008E0A3D">
            <w:pPr>
              <w:spacing w:after="120" w:line="264" w:lineRule="auto"/>
              <w:rPr>
                <w:sz w:val="18"/>
                <w:szCs w:val="18"/>
              </w:rPr>
            </w:pPr>
          </w:p>
        </w:tc>
      </w:tr>
      <w:tr w:rsidR="00EB0632" w:rsidRPr="008E0A3D" w14:paraId="08C9443B" w14:textId="77777777" w:rsidTr="00EF7D93">
        <w:tc>
          <w:tcPr>
            <w:tcW w:w="7225" w:type="dxa"/>
          </w:tcPr>
          <w:p w14:paraId="5DE339FD" w14:textId="4BEA1382"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rPr>
              <w:tab/>
              <w:t xml:space="preserve">Die Verordnung kann die Zulassung für weitere Berufsfelder vorschreiben. </w:t>
            </w:r>
          </w:p>
        </w:tc>
        <w:tc>
          <w:tcPr>
            <w:tcW w:w="7796" w:type="dxa"/>
          </w:tcPr>
          <w:p w14:paraId="713491C6" w14:textId="77777777" w:rsidR="00EB0632" w:rsidRPr="008E0A3D" w:rsidRDefault="00EB0632" w:rsidP="008E0A3D">
            <w:pPr>
              <w:spacing w:after="120" w:line="264" w:lineRule="auto"/>
              <w:rPr>
                <w:sz w:val="18"/>
                <w:szCs w:val="18"/>
              </w:rPr>
            </w:pPr>
          </w:p>
        </w:tc>
      </w:tr>
      <w:tr w:rsidR="00EB0632" w:rsidRPr="008E0A3D" w14:paraId="2CE18696" w14:textId="77777777" w:rsidTr="00EF7D93">
        <w:tc>
          <w:tcPr>
            <w:tcW w:w="7225" w:type="dxa"/>
          </w:tcPr>
          <w:p w14:paraId="10E67FE7"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8</w:t>
            </w:r>
            <w:r w:rsidRPr="008E0A3D">
              <w:rPr>
                <w:sz w:val="18"/>
                <w:szCs w:val="18"/>
              </w:rPr>
              <w:tab/>
              <w:t>Weitere Anforderungen</w:t>
            </w:r>
          </w:p>
          <w:p w14:paraId="469920B1" w14:textId="6DFB50E5"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rPr>
              <w:tab/>
              <w:t>Weitere Mitarbeitende in den Bereichen Theologie, Seelsorge, Kinder, Jugend und Familie benötigen für die Ausübung ihrer Dienste eine theologische Ausbildung.</w:t>
            </w:r>
          </w:p>
        </w:tc>
        <w:tc>
          <w:tcPr>
            <w:tcW w:w="7796" w:type="dxa"/>
          </w:tcPr>
          <w:p w14:paraId="7B880981" w14:textId="77777777" w:rsidR="00EB0632" w:rsidRPr="008E0A3D" w:rsidRDefault="00EB0632" w:rsidP="008E0A3D">
            <w:pPr>
              <w:spacing w:after="120" w:line="264" w:lineRule="auto"/>
              <w:rPr>
                <w:sz w:val="18"/>
                <w:szCs w:val="18"/>
              </w:rPr>
            </w:pPr>
          </w:p>
        </w:tc>
      </w:tr>
      <w:tr w:rsidR="00EB0632" w:rsidRPr="008E0A3D" w14:paraId="1EAEF671" w14:textId="77777777" w:rsidTr="00EF7D93">
        <w:tc>
          <w:tcPr>
            <w:tcW w:w="7225" w:type="dxa"/>
          </w:tcPr>
          <w:p w14:paraId="53BA7B1A" w14:textId="5D5B45E5"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rPr>
              <w:tab/>
              <w:t xml:space="preserve">Der Kirchenrat regelt die Einzelheiten in einer Verordnung. </w:t>
            </w:r>
          </w:p>
        </w:tc>
        <w:tc>
          <w:tcPr>
            <w:tcW w:w="7796" w:type="dxa"/>
          </w:tcPr>
          <w:p w14:paraId="341181D7" w14:textId="77777777" w:rsidR="00EB0632" w:rsidRPr="008E0A3D" w:rsidRDefault="00EB0632" w:rsidP="008E0A3D">
            <w:pPr>
              <w:spacing w:after="120" w:line="264" w:lineRule="auto"/>
              <w:rPr>
                <w:sz w:val="18"/>
                <w:szCs w:val="18"/>
              </w:rPr>
            </w:pPr>
          </w:p>
        </w:tc>
      </w:tr>
      <w:tr w:rsidR="00EB0632" w:rsidRPr="008E0A3D" w14:paraId="5F3705B0" w14:textId="77777777" w:rsidTr="00EF7D93">
        <w:tc>
          <w:tcPr>
            <w:tcW w:w="7225" w:type="dxa"/>
          </w:tcPr>
          <w:p w14:paraId="09D54E12" w14:textId="77777777" w:rsidR="00EB0632" w:rsidRPr="008E0A3D" w:rsidRDefault="00EB0632" w:rsidP="008E0A3D">
            <w:pPr>
              <w:tabs>
                <w:tab w:val="left" w:pos="851"/>
              </w:tabs>
              <w:suppressAutoHyphens/>
              <w:spacing w:after="120" w:line="264" w:lineRule="auto"/>
              <w:rPr>
                <w:b/>
                <w:bCs/>
                <w:sz w:val="18"/>
                <w:szCs w:val="18"/>
              </w:rPr>
            </w:pPr>
            <w:r w:rsidRPr="008E0A3D">
              <w:rPr>
                <w:b/>
                <w:bCs/>
                <w:sz w:val="18"/>
                <w:szCs w:val="18"/>
              </w:rPr>
              <w:t>II. Beginn, Beendigung und Änderung des Arbeitsverhältnisses</w:t>
            </w:r>
          </w:p>
          <w:p w14:paraId="5720C814" w14:textId="77777777" w:rsidR="00EB0632" w:rsidRPr="008E0A3D" w:rsidRDefault="00EB0632" w:rsidP="008E0A3D">
            <w:pPr>
              <w:tabs>
                <w:tab w:val="left" w:pos="851"/>
                <w:tab w:val="left" w:pos="1134"/>
                <w:tab w:val="left" w:pos="1701"/>
              </w:tabs>
              <w:suppressAutoHyphens/>
              <w:spacing w:after="120" w:line="264" w:lineRule="auto"/>
              <w:rPr>
                <w:b/>
                <w:bCs/>
                <w:sz w:val="18"/>
                <w:szCs w:val="18"/>
              </w:rPr>
            </w:pPr>
            <w:r w:rsidRPr="008E0A3D">
              <w:rPr>
                <w:b/>
                <w:bCs/>
                <w:sz w:val="18"/>
                <w:szCs w:val="18"/>
              </w:rPr>
              <w:t>1. Beginn des Arbeitsverhältnisses</w:t>
            </w:r>
          </w:p>
          <w:p w14:paraId="1FA8824E" w14:textId="77777777" w:rsidR="00EB0632" w:rsidRPr="008E0A3D" w:rsidRDefault="00EB0632" w:rsidP="008E0A3D">
            <w:pPr>
              <w:tabs>
                <w:tab w:val="left" w:pos="142"/>
                <w:tab w:val="left" w:pos="851"/>
              </w:tabs>
              <w:suppressAutoHyphens/>
              <w:spacing w:after="120" w:line="264" w:lineRule="auto"/>
              <w:rPr>
                <w:b/>
                <w:bCs/>
                <w:sz w:val="18"/>
                <w:szCs w:val="18"/>
              </w:rPr>
            </w:pPr>
            <w:r w:rsidRPr="008E0A3D">
              <w:rPr>
                <w:b/>
                <w:bCs/>
                <w:sz w:val="18"/>
                <w:szCs w:val="18"/>
              </w:rPr>
              <w:t>Art. 9</w:t>
            </w:r>
            <w:r w:rsidRPr="008E0A3D">
              <w:rPr>
                <w:b/>
                <w:bCs/>
                <w:sz w:val="18"/>
                <w:szCs w:val="18"/>
              </w:rPr>
              <w:tab/>
            </w:r>
            <w:r w:rsidRPr="008E0A3D">
              <w:rPr>
                <w:sz w:val="18"/>
                <w:szCs w:val="18"/>
              </w:rPr>
              <w:t>Ausschreibung</w:t>
            </w:r>
          </w:p>
          <w:p w14:paraId="2D8A4A9B" w14:textId="119540D4" w:rsidR="00EB0632" w:rsidRPr="008E0A3D" w:rsidRDefault="00EB0632" w:rsidP="008E0A3D">
            <w:pPr>
              <w:tabs>
                <w:tab w:val="left" w:pos="142"/>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Stellen sind in der Regel öffentlich auszuschreiben.</w:t>
            </w:r>
          </w:p>
        </w:tc>
        <w:tc>
          <w:tcPr>
            <w:tcW w:w="7796" w:type="dxa"/>
          </w:tcPr>
          <w:p w14:paraId="2D5CE12B" w14:textId="77777777" w:rsidR="00EB0632" w:rsidRPr="008E0A3D" w:rsidRDefault="00EB0632" w:rsidP="008E0A3D">
            <w:pPr>
              <w:spacing w:after="120" w:line="264" w:lineRule="auto"/>
              <w:rPr>
                <w:sz w:val="18"/>
                <w:szCs w:val="18"/>
              </w:rPr>
            </w:pPr>
          </w:p>
        </w:tc>
      </w:tr>
      <w:tr w:rsidR="00EB0632" w:rsidRPr="008E0A3D" w14:paraId="2CF1C6B6" w14:textId="77777777" w:rsidTr="00EF7D93">
        <w:tc>
          <w:tcPr>
            <w:tcW w:w="7225" w:type="dxa"/>
          </w:tcPr>
          <w:p w14:paraId="4E4605D2" w14:textId="77777777" w:rsidR="00EB0632" w:rsidRPr="008E0A3D" w:rsidRDefault="00EB0632" w:rsidP="008E0A3D">
            <w:pPr>
              <w:tabs>
                <w:tab w:val="left" w:pos="142"/>
                <w:tab w:val="left" w:pos="851"/>
              </w:tabs>
              <w:suppressAutoHyphens/>
              <w:spacing w:after="120" w:line="264" w:lineRule="auto"/>
              <w:rPr>
                <w:b/>
                <w:bCs/>
                <w:sz w:val="18"/>
                <w:szCs w:val="18"/>
              </w:rPr>
            </w:pPr>
            <w:r w:rsidRPr="008E0A3D">
              <w:rPr>
                <w:b/>
                <w:bCs/>
                <w:sz w:val="18"/>
                <w:szCs w:val="18"/>
              </w:rPr>
              <w:t>Art. 10</w:t>
            </w:r>
            <w:r w:rsidRPr="008E0A3D">
              <w:rPr>
                <w:b/>
                <w:bCs/>
                <w:sz w:val="18"/>
                <w:szCs w:val="18"/>
              </w:rPr>
              <w:tab/>
            </w:r>
            <w:r w:rsidRPr="008E0A3D">
              <w:rPr>
                <w:sz w:val="18"/>
                <w:szCs w:val="18"/>
              </w:rPr>
              <w:t>Entstehung des Arbeitsverhältnisses</w:t>
            </w:r>
          </w:p>
          <w:p w14:paraId="3816FE67" w14:textId="25E4C84E" w:rsidR="00EB0632" w:rsidRPr="008E0A3D" w:rsidRDefault="00EB0632" w:rsidP="008E0A3D">
            <w:pPr>
              <w:tabs>
                <w:tab w:val="left" w:pos="142"/>
                <w:tab w:val="left" w:pos="284"/>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 xml:space="preserve">Das Arbeitsverhältnis entsteht durch den Abschluss eines schriftlichen Arbeitsvertrages. </w:t>
            </w:r>
          </w:p>
        </w:tc>
        <w:tc>
          <w:tcPr>
            <w:tcW w:w="7796" w:type="dxa"/>
          </w:tcPr>
          <w:p w14:paraId="652A9061" w14:textId="77777777" w:rsidR="00EB0632" w:rsidRPr="008E0A3D" w:rsidRDefault="00EB0632" w:rsidP="008E0A3D">
            <w:pPr>
              <w:spacing w:after="120" w:line="264" w:lineRule="auto"/>
              <w:rPr>
                <w:sz w:val="18"/>
                <w:szCs w:val="18"/>
              </w:rPr>
            </w:pPr>
          </w:p>
        </w:tc>
      </w:tr>
      <w:tr w:rsidR="00EB0632" w:rsidRPr="008E0A3D" w14:paraId="5CE7A7D3" w14:textId="77777777" w:rsidTr="00EF7D93">
        <w:tc>
          <w:tcPr>
            <w:tcW w:w="7225" w:type="dxa"/>
          </w:tcPr>
          <w:p w14:paraId="7463701D" w14:textId="54E51028" w:rsidR="00EB0632" w:rsidRPr="008E0A3D" w:rsidRDefault="00EB0632" w:rsidP="008E0A3D">
            <w:pPr>
              <w:tabs>
                <w:tab w:val="left" w:pos="142"/>
                <w:tab w:val="left" w:pos="284"/>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Die Verordnung kann Ausnahmen von der Schriftform vorsehen.</w:t>
            </w:r>
          </w:p>
        </w:tc>
        <w:tc>
          <w:tcPr>
            <w:tcW w:w="7796" w:type="dxa"/>
          </w:tcPr>
          <w:p w14:paraId="25D0F8DB" w14:textId="77777777" w:rsidR="00EB0632" w:rsidRPr="008E0A3D" w:rsidRDefault="00EB0632" w:rsidP="008E0A3D">
            <w:pPr>
              <w:spacing w:after="120" w:line="264" w:lineRule="auto"/>
              <w:rPr>
                <w:sz w:val="18"/>
                <w:szCs w:val="18"/>
              </w:rPr>
            </w:pPr>
          </w:p>
        </w:tc>
      </w:tr>
      <w:tr w:rsidR="00EB0632" w:rsidRPr="008E0A3D" w14:paraId="35BE94DD" w14:textId="77777777" w:rsidTr="00EF7D93">
        <w:tc>
          <w:tcPr>
            <w:tcW w:w="7225" w:type="dxa"/>
          </w:tcPr>
          <w:p w14:paraId="4EBA71F9" w14:textId="738760D8" w:rsidR="00EB0632" w:rsidRPr="008E0A3D" w:rsidRDefault="00EB0632" w:rsidP="008E0A3D">
            <w:pPr>
              <w:tabs>
                <w:tab w:val="left" w:pos="142"/>
                <w:tab w:val="left" w:pos="284"/>
                <w:tab w:val="left" w:pos="851"/>
              </w:tabs>
              <w:suppressAutoHyphens/>
              <w:spacing w:after="120" w:line="264" w:lineRule="auto"/>
              <w:rPr>
                <w:sz w:val="18"/>
                <w:szCs w:val="18"/>
              </w:rPr>
            </w:pPr>
            <w:r w:rsidRPr="008E0A3D">
              <w:rPr>
                <w:sz w:val="18"/>
                <w:szCs w:val="18"/>
                <w:vertAlign w:val="superscript"/>
              </w:rPr>
              <w:t>3</w:t>
            </w:r>
            <w:r w:rsidRPr="008E0A3D">
              <w:rPr>
                <w:sz w:val="18"/>
                <w:szCs w:val="18"/>
              </w:rPr>
              <w:tab/>
              <w:t>Die Landeskirche erlässt für die Kirchgemeinden verbindliche Musterarbeitsverträge.</w:t>
            </w:r>
          </w:p>
        </w:tc>
        <w:tc>
          <w:tcPr>
            <w:tcW w:w="7796" w:type="dxa"/>
          </w:tcPr>
          <w:p w14:paraId="61B3472E" w14:textId="77777777" w:rsidR="00EB0632" w:rsidRPr="008E0A3D" w:rsidRDefault="00EB0632" w:rsidP="008E0A3D">
            <w:pPr>
              <w:spacing w:after="120" w:line="264" w:lineRule="auto"/>
              <w:rPr>
                <w:sz w:val="18"/>
                <w:szCs w:val="18"/>
              </w:rPr>
            </w:pPr>
          </w:p>
        </w:tc>
      </w:tr>
      <w:tr w:rsidR="00EB0632" w:rsidRPr="008E0A3D" w14:paraId="0AEC4F6A" w14:textId="77777777" w:rsidTr="00EF7D93">
        <w:tc>
          <w:tcPr>
            <w:tcW w:w="7225" w:type="dxa"/>
          </w:tcPr>
          <w:p w14:paraId="12561019" w14:textId="77777777" w:rsidR="00EB0632" w:rsidRPr="008E0A3D" w:rsidRDefault="00EB0632" w:rsidP="008E0A3D">
            <w:pPr>
              <w:tabs>
                <w:tab w:val="left" w:pos="142"/>
                <w:tab w:val="left" w:pos="851"/>
              </w:tabs>
              <w:suppressAutoHyphens/>
              <w:spacing w:after="120" w:line="264" w:lineRule="auto"/>
              <w:rPr>
                <w:b/>
                <w:bCs/>
                <w:sz w:val="18"/>
                <w:szCs w:val="18"/>
              </w:rPr>
            </w:pPr>
            <w:r w:rsidRPr="008E0A3D">
              <w:rPr>
                <w:b/>
                <w:bCs/>
                <w:sz w:val="18"/>
                <w:szCs w:val="18"/>
              </w:rPr>
              <w:t>Art. 11</w:t>
            </w:r>
            <w:r w:rsidRPr="008E0A3D">
              <w:rPr>
                <w:b/>
                <w:bCs/>
                <w:sz w:val="18"/>
                <w:szCs w:val="18"/>
              </w:rPr>
              <w:tab/>
            </w:r>
            <w:r w:rsidRPr="008E0A3D">
              <w:rPr>
                <w:sz w:val="18"/>
                <w:szCs w:val="18"/>
              </w:rPr>
              <w:t>Auswahl der Angestellten</w:t>
            </w:r>
          </w:p>
          <w:p w14:paraId="2B9661F9" w14:textId="2B9B2280" w:rsidR="00EB0632" w:rsidRPr="008E0A3D" w:rsidRDefault="00EB0632" w:rsidP="008E0A3D">
            <w:pPr>
              <w:tabs>
                <w:tab w:val="left" w:pos="142"/>
                <w:tab w:val="left" w:pos="284"/>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 xml:space="preserve">Die Auswahl der Mitarbeitenden stützt sich auf die Anforderungen gemäss Stellenbeschreibung. </w:t>
            </w:r>
          </w:p>
        </w:tc>
        <w:tc>
          <w:tcPr>
            <w:tcW w:w="7796" w:type="dxa"/>
          </w:tcPr>
          <w:p w14:paraId="43395E88" w14:textId="77777777" w:rsidR="00EB0632" w:rsidRPr="008E0A3D" w:rsidRDefault="00EB0632" w:rsidP="008E0A3D">
            <w:pPr>
              <w:spacing w:after="120" w:line="264" w:lineRule="auto"/>
              <w:rPr>
                <w:sz w:val="18"/>
                <w:szCs w:val="18"/>
              </w:rPr>
            </w:pPr>
          </w:p>
        </w:tc>
      </w:tr>
      <w:tr w:rsidR="00EB0632" w:rsidRPr="008E0A3D" w14:paraId="5A5C0C98" w14:textId="77777777" w:rsidTr="00EF7D93">
        <w:tc>
          <w:tcPr>
            <w:tcW w:w="7225" w:type="dxa"/>
          </w:tcPr>
          <w:p w14:paraId="669327F1"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12</w:t>
            </w:r>
            <w:r w:rsidRPr="008E0A3D">
              <w:rPr>
                <w:b/>
                <w:bCs/>
                <w:sz w:val="18"/>
                <w:szCs w:val="18"/>
              </w:rPr>
              <w:tab/>
            </w:r>
            <w:r w:rsidRPr="008E0A3D">
              <w:rPr>
                <w:sz w:val="18"/>
                <w:szCs w:val="18"/>
              </w:rPr>
              <w:t>Probezeit</w:t>
            </w:r>
          </w:p>
          <w:p w14:paraId="42BEC993" w14:textId="79874EDB"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lastRenderedPageBreak/>
              <w:t>1</w:t>
            </w:r>
            <w:r w:rsidRPr="008E0A3D">
              <w:rPr>
                <w:sz w:val="18"/>
                <w:szCs w:val="18"/>
                <w:vertAlign w:val="superscript"/>
              </w:rPr>
              <w:tab/>
            </w:r>
            <w:r w:rsidRPr="008E0A3D">
              <w:rPr>
                <w:sz w:val="18"/>
                <w:szCs w:val="18"/>
              </w:rPr>
              <w:t>Die Probezeit beträgt drei Monate. In begründeten Fällen kann vertraglich auf eine Probezeit verzichtet oder sie kann auf maximal sechs Monate verlängert werden.</w:t>
            </w:r>
          </w:p>
        </w:tc>
        <w:tc>
          <w:tcPr>
            <w:tcW w:w="7796" w:type="dxa"/>
          </w:tcPr>
          <w:p w14:paraId="2C47D250" w14:textId="77777777" w:rsidR="00EB0632" w:rsidRPr="008E0A3D" w:rsidRDefault="00EB0632" w:rsidP="008E0A3D">
            <w:pPr>
              <w:spacing w:after="120" w:line="264" w:lineRule="auto"/>
              <w:rPr>
                <w:sz w:val="18"/>
                <w:szCs w:val="18"/>
              </w:rPr>
            </w:pPr>
          </w:p>
        </w:tc>
      </w:tr>
      <w:tr w:rsidR="00EB0632" w:rsidRPr="008E0A3D" w14:paraId="0C913B38" w14:textId="77777777" w:rsidTr="00EF7D93">
        <w:tc>
          <w:tcPr>
            <w:tcW w:w="7225" w:type="dxa"/>
          </w:tcPr>
          <w:p w14:paraId="084A712A" w14:textId="56E916E7"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Bei Arbeitsverhinderung infolge Krankheit, Unfall, Mutterschaft oder militärischen und anderen Dienstleistungen verlängert sich die Probezeit entsprechend.</w:t>
            </w:r>
          </w:p>
        </w:tc>
        <w:tc>
          <w:tcPr>
            <w:tcW w:w="7796" w:type="dxa"/>
          </w:tcPr>
          <w:p w14:paraId="2AE41F4B" w14:textId="77777777" w:rsidR="00EB0632" w:rsidRPr="008E0A3D" w:rsidRDefault="00EB0632" w:rsidP="008E0A3D">
            <w:pPr>
              <w:spacing w:after="120" w:line="264" w:lineRule="auto"/>
              <w:rPr>
                <w:sz w:val="18"/>
                <w:szCs w:val="18"/>
              </w:rPr>
            </w:pPr>
          </w:p>
        </w:tc>
      </w:tr>
      <w:tr w:rsidR="00EB0632" w:rsidRPr="008E0A3D" w14:paraId="016F2DEC" w14:textId="77777777" w:rsidTr="00EB0632">
        <w:tc>
          <w:tcPr>
            <w:tcW w:w="7225" w:type="dxa"/>
          </w:tcPr>
          <w:p w14:paraId="272F0996" w14:textId="77777777" w:rsidR="00EB0632" w:rsidRPr="008E0A3D" w:rsidRDefault="00EB0632" w:rsidP="008E0A3D">
            <w:pPr>
              <w:tabs>
                <w:tab w:val="left" w:pos="142"/>
                <w:tab w:val="left" w:pos="851"/>
              </w:tabs>
              <w:suppressAutoHyphens/>
              <w:spacing w:after="120" w:line="264" w:lineRule="auto"/>
              <w:rPr>
                <w:b/>
                <w:bCs/>
                <w:sz w:val="18"/>
                <w:szCs w:val="18"/>
              </w:rPr>
            </w:pPr>
            <w:r w:rsidRPr="008E0A3D">
              <w:rPr>
                <w:b/>
                <w:bCs/>
                <w:sz w:val="18"/>
                <w:szCs w:val="18"/>
              </w:rPr>
              <w:t>Art. 13</w:t>
            </w:r>
            <w:r w:rsidRPr="008E0A3D">
              <w:rPr>
                <w:sz w:val="18"/>
                <w:szCs w:val="18"/>
              </w:rPr>
              <w:tab/>
              <w:t>Befristete und unbefristete Arbeitsverhältnisse</w:t>
            </w:r>
          </w:p>
          <w:p w14:paraId="6546F92B" w14:textId="472072C2"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rPr>
              <w:tab/>
              <w:t>Das Arbeitsverhältnis kann befristet oder unbefristet sein.</w:t>
            </w:r>
          </w:p>
        </w:tc>
        <w:tc>
          <w:tcPr>
            <w:tcW w:w="7796" w:type="dxa"/>
          </w:tcPr>
          <w:p w14:paraId="6ED1CB3F" w14:textId="77777777" w:rsidR="00EB0632" w:rsidRPr="008E0A3D" w:rsidRDefault="00EB0632" w:rsidP="008E0A3D">
            <w:pPr>
              <w:spacing w:after="120" w:line="264" w:lineRule="auto"/>
              <w:rPr>
                <w:sz w:val="18"/>
                <w:szCs w:val="18"/>
              </w:rPr>
            </w:pPr>
          </w:p>
        </w:tc>
      </w:tr>
      <w:tr w:rsidR="00EB0632" w:rsidRPr="008E0A3D" w14:paraId="6EC7ED73" w14:textId="77777777" w:rsidTr="00EB0632">
        <w:tc>
          <w:tcPr>
            <w:tcW w:w="7225" w:type="dxa"/>
          </w:tcPr>
          <w:p w14:paraId="214157EE" w14:textId="42DF6A52"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rPr>
              <w:tab/>
              <w:t>Bei befristeten Arbeitsverhältnissen kann im Arbeitsvertrag die ordentliche Kündigung vor dessen Ablauf ausgeschlossen werden.</w:t>
            </w:r>
          </w:p>
        </w:tc>
        <w:tc>
          <w:tcPr>
            <w:tcW w:w="7796" w:type="dxa"/>
          </w:tcPr>
          <w:p w14:paraId="62D70AD8" w14:textId="77777777" w:rsidR="00EB0632" w:rsidRPr="008E0A3D" w:rsidRDefault="00EB0632" w:rsidP="008E0A3D">
            <w:pPr>
              <w:spacing w:after="120" w:line="264" w:lineRule="auto"/>
              <w:rPr>
                <w:sz w:val="18"/>
                <w:szCs w:val="18"/>
              </w:rPr>
            </w:pPr>
          </w:p>
        </w:tc>
      </w:tr>
      <w:tr w:rsidR="00EB0632" w:rsidRPr="008E0A3D" w14:paraId="078C77E6" w14:textId="77777777" w:rsidTr="00EB0632">
        <w:tc>
          <w:tcPr>
            <w:tcW w:w="7225" w:type="dxa"/>
          </w:tcPr>
          <w:p w14:paraId="18B0EEF5" w14:textId="77777777" w:rsidR="00EB0632" w:rsidRPr="008E0A3D" w:rsidRDefault="00EB0632" w:rsidP="008E0A3D">
            <w:pPr>
              <w:tabs>
                <w:tab w:val="left" w:pos="851"/>
                <w:tab w:val="left" w:pos="1134"/>
                <w:tab w:val="left" w:pos="1701"/>
              </w:tabs>
              <w:suppressAutoHyphens/>
              <w:spacing w:after="120" w:line="264" w:lineRule="auto"/>
              <w:rPr>
                <w:b/>
                <w:bCs/>
                <w:sz w:val="18"/>
                <w:szCs w:val="18"/>
              </w:rPr>
            </w:pPr>
            <w:r w:rsidRPr="008E0A3D">
              <w:rPr>
                <w:b/>
                <w:bCs/>
                <w:sz w:val="18"/>
                <w:szCs w:val="18"/>
              </w:rPr>
              <w:t>2. Beendigung des Arbeitsverhältnisses</w:t>
            </w:r>
          </w:p>
          <w:p w14:paraId="56CBDDDB"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14</w:t>
            </w:r>
            <w:r w:rsidRPr="008E0A3D">
              <w:rPr>
                <w:b/>
                <w:bCs/>
                <w:sz w:val="18"/>
                <w:szCs w:val="18"/>
              </w:rPr>
              <w:tab/>
            </w:r>
            <w:r w:rsidRPr="008E0A3D">
              <w:rPr>
                <w:sz w:val="18"/>
                <w:szCs w:val="18"/>
              </w:rPr>
              <w:t>Im Allgemeinen</w:t>
            </w:r>
          </w:p>
          <w:p w14:paraId="660B04E1" w14:textId="77777777" w:rsidR="00EB0632" w:rsidRPr="008E0A3D" w:rsidRDefault="00EB0632"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Ein Arbeitsverhältnis endet:</w:t>
            </w:r>
          </w:p>
          <w:p w14:paraId="4FC72246" w14:textId="77777777" w:rsidR="00EB0632" w:rsidRPr="008E0A3D" w:rsidRDefault="00EB0632" w:rsidP="008E0A3D">
            <w:pPr>
              <w:tabs>
                <w:tab w:val="left" w:pos="142"/>
                <w:tab w:val="left" w:pos="284"/>
                <w:tab w:val="left" w:pos="851"/>
                <w:tab w:val="left" w:pos="1134"/>
              </w:tabs>
              <w:suppressAutoHyphens/>
              <w:spacing w:after="120" w:line="264" w:lineRule="auto"/>
              <w:rPr>
                <w:sz w:val="18"/>
                <w:szCs w:val="18"/>
              </w:rPr>
            </w:pPr>
            <w:r w:rsidRPr="008E0A3D">
              <w:rPr>
                <w:sz w:val="18"/>
                <w:szCs w:val="18"/>
              </w:rPr>
              <w:t>a)</w:t>
            </w:r>
            <w:r w:rsidRPr="008E0A3D">
              <w:rPr>
                <w:sz w:val="18"/>
                <w:szCs w:val="18"/>
              </w:rPr>
              <w:tab/>
              <w:t>mit Erreichen der ordentlichen Pensionierung;</w:t>
            </w:r>
          </w:p>
          <w:p w14:paraId="257ABEE8" w14:textId="77777777" w:rsidR="00EB0632" w:rsidRPr="008E0A3D" w:rsidRDefault="00EB0632" w:rsidP="008E0A3D">
            <w:pPr>
              <w:tabs>
                <w:tab w:val="left" w:pos="142"/>
                <w:tab w:val="left" w:pos="284"/>
                <w:tab w:val="left" w:pos="851"/>
                <w:tab w:val="left" w:pos="1134"/>
              </w:tabs>
              <w:suppressAutoHyphens/>
              <w:spacing w:after="120" w:line="264" w:lineRule="auto"/>
              <w:rPr>
                <w:sz w:val="18"/>
                <w:szCs w:val="18"/>
              </w:rPr>
            </w:pPr>
            <w:r w:rsidRPr="008E0A3D">
              <w:rPr>
                <w:sz w:val="18"/>
                <w:szCs w:val="18"/>
              </w:rPr>
              <w:t>b)</w:t>
            </w:r>
            <w:r w:rsidRPr="008E0A3D">
              <w:rPr>
                <w:sz w:val="18"/>
                <w:szCs w:val="18"/>
              </w:rPr>
              <w:tab/>
              <w:t>durch Aufhebung in gegenseitigem Einvernehmen;</w:t>
            </w:r>
          </w:p>
          <w:p w14:paraId="70FA9E33" w14:textId="77777777" w:rsidR="00EB0632" w:rsidRPr="008E0A3D" w:rsidRDefault="00EB0632" w:rsidP="008E0A3D">
            <w:pPr>
              <w:tabs>
                <w:tab w:val="left" w:pos="142"/>
                <w:tab w:val="left" w:pos="284"/>
                <w:tab w:val="left" w:pos="851"/>
                <w:tab w:val="left" w:pos="1134"/>
              </w:tabs>
              <w:suppressAutoHyphens/>
              <w:spacing w:after="120" w:line="264" w:lineRule="auto"/>
              <w:rPr>
                <w:sz w:val="18"/>
                <w:szCs w:val="18"/>
              </w:rPr>
            </w:pPr>
            <w:r w:rsidRPr="008E0A3D">
              <w:rPr>
                <w:sz w:val="18"/>
                <w:szCs w:val="18"/>
              </w:rPr>
              <w:t>c)</w:t>
            </w:r>
            <w:r w:rsidRPr="008E0A3D">
              <w:rPr>
                <w:sz w:val="18"/>
                <w:szCs w:val="18"/>
              </w:rPr>
              <w:tab/>
              <w:t>bei vollständiger Invalidität des oder der Angestellten;</w:t>
            </w:r>
          </w:p>
          <w:p w14:paraId="5993F526" w14:textId="77777777" w:rsidR="00EB0632" w:rsidRPr="008E0A3D" w:rsidRDefault="00EB0632" w:rsidP="008E0A3D">
            <w:pPr>
              <w:tabs>
                <w:tab w:val="left" w:pos="142"/>
                <w:tab w:val="left" w:pos="284"/>
                <w:tab w:val="left" w:pos="851"/>
                <w:tab w:val="left" w:pos="1134"/>
              </w:tabs>
              <w:suppressAutoHyphens/>
              <w:spacing w:after="120" w:line="264" w:lineRule="auto"/>
              <w:rPr>
                <w:sz w:val="18"/>
                <w:szCs w:val="18"/>
              </w:rPr>
            </w:pPr>
            <w:r w:rsidRPr="008E0A3D">
              <w:rPr>
                <w:sz w:val="18"/>
                <w:szCs w:val="18"/>
              </w:rPr>
              <w:t>d)</w:t>
            </w:r>
            <w:r w:rsidRPr="008E0A3D">
              <w:rPr>
                <w:sz w:val="18"/>
                <w:szCs w:val="18"/>
              </w:rPr>
              <w:tab/>
              <w:t>mit Ablauf der vereinbarten Dauer;</w:t>
            </w:r>
          </w:p>
          <w:p w14:paraId="1C309EEE" w14:textId="77777777" w:rsidR="00EB0632" w:rsidRPr="008E0A3D" w:rsidRDefault="00EB0632" w:rsidP="008E0A3D">
            <w:pPr>
              <w:tabs>
                <w:tab w:val="left" w:pos="142"/>
                <w:tab w:val="left" w:pos="284"/>
                <w:tab w:val="left" w:pos="851"/>
                <w:tab w:val="left" w:pos="1134"/>
              </w:tabs>
              <w:suppressAutoHyphens/>
              <w:spacing w:after="120" w:line="264" w:lineRule="auto"/>
              <w:rPr>
                <w:sz w:val="18"/>
                <w:szCs w:val="18"/>
              </w:rPr>
            </w:pPr>
            <w:r w:rsidRPr="008E0A3D">
              <w:rPr>
                <w:sz w:val="18"/>
                <w:szCs w:val="18"/>
              </w:rPr>
              <w:t>e)</w:t>
            </w:r>
            <w:r w:rsidRPr="008E0A3D">
              <w:rPr>
                <w:sz w:val="18"/>
                <w:szCs w:val="18"/>
              </w:rPr>
              <w:tab/>
              <w:t>durch Wegfall einer reglementarischen Anstellungsbedingung;</w:t>
            </w:r>
          </w:p>
          <w:p w14:paraId="104DC810" w14:textId="77777777" w:rsidR="00EB0632" w:rsidRPr="008E0A3D" w:rsidRDefault="00EB0632" w:rsidP="008E0A3D">
            <w:pPr>
              <w:tabs>
                <w:tab w:val="left" w:pos="284"/>
                <w:tab w:val="left" w:pos="851"/>
                <w:tab w:val="left" w:pos="1134"/>
              </w:tabs>
              <w:suppressAutoHyphens/>
              <w:spacing w:after="120" w:line="264" w:lineRule="auto"/>
              <w:rPr>
                <w:sz w:val="18"/>
                <w:szCs w:val="18"/>
              </w:rPr>
            </w:pPr>
            <w:r w:rsidRPr="008E0A3D">
              <w:rPr>
                <w:sz w:val="18"/>
                <w:szCs w:val="18"/>
              </w:rPr>
              <w:t>f)</w:t>
            </w:r>
            <w:r w:rsidRPr="008E0A3D">
              <w:rPr>
                <w:sz w:val="18"/>
                <w:szCs w:val="18"/>
              </w:rPr>
              <w:tab/>
              <w:t>durch ordentliche oder fristlose Kündigung;</w:t>
            </w:r>
          </w:p>
          <w:p w14:paraId="06ED495F" w14:textId="0FFEB092" w:rsidR="00EB0632" w:rsidRPr="008E0A3D" w:rsidRDefault="00EB0632" w:rsidP="008E0A3D">
            <w:pPr>
              <w:tabs>
                <w:tab w:val="left" w:pos="284"/>
                <w:tab w:val="left" w:pos="851"/>
                <w:tab w:val="left" w:pos="1134"/>
              </w:tabs>
              <w:suppressAutoHyphens/>
              <w:spacing w:after="120" w:line="264" w:lineRule="auto"/>
              <w:rPr>
                <w:sz w:val="18"/>
                <w:szCs w:val="18"/>
              </w:rPr>
            </w:pPr>
            <w:r w:rsidRPr="008E0A3D">
              <w:rPr>
                <w:sz w:val="18"/>
                <w:szCs w:val="18"/>
              </w:rPr>
              <w:t>g)</w:t>
            </w:r>
            <w:r w:rsidRPr="008E0A3D">
              <w:rPr>
                <w:sz w:val="18"/>
                <w:szCs w:val="18"/>
              </w:rPr>
              <w:tab/>
              <w:t>mit Tod der oder des Angestellten.</w:t>
            </w:r>
          </w:p>
        </w:tc>
        <w:tc>
          <w:tcPr>
            <w:tcW w:w="7796" w:type="dxa"/>
          </w:tcPr>
          <w:p w14:paraId="582466E6" w14:textId="77777777" w:rsidR="00EB0632" w:rsidRPr="008E0A3D" w:rsidRDefault="00EB0632" w:rsidP="008E0A3D">
            <w:pPr>
              <w:spacing w:after="120" w:line="264" w:lineRule="auto"/>
              <w:rPr>
                <w:sz w:val="18"/>
                <w:szCs w:val="18"/>
              </w:rPr>
            </w:pPr>
          </w:p>
        </w:tc>
      </w:tr>
      <w:tr w:rsidR="00EB0632" w:rsidRPr="008E0A3D" w14:paraId="392B72E1" w14:textId="77777777" w:rsidTr="00EB0632">
        <w:tc>
          <w:tcPr>
            <w:tcW w:w="7225" w:type="dxa"/>
          </w:tcPr>
          <w:p w14:paraId="228D9121"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15</w:t>
            </w:r>
            <w:r w:rsidRPr="008E0A3D">
              <w:rPr>
                <w:sz w:val="18"/>
                <w:szCs w:val="18"/>
              </w:rPr>
              <w:tab/>
              <w:t>Ordentliche Pensionierung</w:t>
            </w:r>
          </w:p>
          <w:p w14:paraId="32E06D13" w14:textId="38C89048" w:rsidR="00EB0632" w:rsidRPr="008E0A3D" w:rsidRDefault="00EB0632"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Das Arbeitsverhältnis endet ohne Kündigung am Monatsersten nach Erreichen des Rücktrittsalters gemäss Vorsorgereglement der Pensionskasse PERKOS, Pensionskasse Evangelisch-Reformierter Kirchen der Ostschweiz.</w:t>
            </w:r>
          </w:p>
        </w:tc>
        <w:tc>
          <w:tcPr>
            <w:tcW w:w="7796" w:type="dxa"/>
          </w:tcPr>
          <w:p w14:paraId="66C5466B" w14:textId="77777777" w:rsidR="00EB0632" w:rsidRPr="008E0A3D" w:rsidRDefault="00EB0632" w:rsidP="008E0A3D">
            <w:pPr>
              <w:spacing w:after="120" w:line="264" w:lineRule="auto"/>
              <w:rPr>
                <w:sz w:val="18"/>
                <w:szCs w:val="18"/>
              </w:rPr>
            </w:pPr>
          </w:p>
        </w:tc>
      </w:tr>
      <w:tr w:rsidR="00EB0632" w:rsidRPr="008E0A3D" w14:paraId="3904DB9E" w14:textId="77777777" w:rsidTr="00EB0632">
        <w:tc>
          <w:tcPr>
            <w:tcW w:w="7225" w:type="dxa"/>
          </w:tcPr>
          <w:p w14:paraId="52E2ECD1" w14:textId="0153D953" w:rsidR="00EB0632" w:rsidRPr="008E0A3D" w:rsidRDefault="00EB0632"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t>2</w:t>
            </w:r>
            <w:r w:rsidRPr="008E0A3D">
              <w:rPr>
                <w:sz w:val="18"/>
                <w:szCs w:val="18"/>
              </w:rPr>
              <w:tab/>
              <w:t>Das Arbeitsverhältnis kann im gegenseitigen Einvernehmen jeweils befristet um ein Jahr bis maximal zum vollendeten 70. Altersjahr verlängert werden.</w:t>
            </w:r>
          </w:p>
        </w:tc>
        <w:tc>
          <w:tcPr>
            <w:tcW w:w="7796" w:type="dxa"/>
          </w:tcPr>
          <w:p w14:paraId="66A3E7EA" w14:textId="77777777" w:rsidR="00EB0632" w:rsidRPr="008E0A3D" w:rsidRDefault="00EB0632" w:rsidP="008E0A3D">
            <w:pPr>
              <w:spacing w:after="120" w:line="264" w:lineRule="auto"/>
              <w:rPr>
                <w:sz w:val="18"/>
                <w:szCs w:val="18"/>
              </w:rPr>
            </w:pPr>
          </w:p>
        </w:tc>
      </w:tr>
      <w:tr w:rsidR="00EB0632" w:rsidRPr="008E0A3D" w14:paraId="26261074" w14:textId="77777777" w:rsidTr="00EB0632">
        <w:tc>
          <w:tcPr>
            <w:tcW w:w="7225" w:type="dxa"/>
          </w:tcPr>
          <w:p w14:paraId="0A6A0D8D" w14:textId="08C4FD5A" w:rsidR="00EB0632" w:rsidRPr="008E0A3D" w:rsidRDefault="00EB0632"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t>3</w:t>
            </w:r>
            <w:r w:rsidRPr="008E0A3D">
              <w:rPr>
                <w:sz w:val="18"/>
                <w:szCs w:val="18"/>
              </w:rPr>
              <w:tab/>
              <w:t>Im Falle einer Teilpensionierung darf die Summe des Teilpensionierungs- und Beschäftigungsgrades 100% nicht überschreiten.</w:t>
            </w:r>
          </w:p>
        </w:tc>
        <w:tc>
          <w:tcPr>
            <w:tcW w:w="7796" w:type="dxa"/>
          </w:tcPr>
          <w:p w14:paraId="219682D6" w14:textId="77777777" w:rsidR="00EB0632" w:rsidRPr="008E0A3D" w:rsidRDefault="00EB0632" w:rsidP="008E0A3D">
            <w:pPr>
              <w:spacing w:after="120" w:line="264" w:lineRule="auto"/>
              <w:rPr>
                <w:sz w:val="18"/>
                <w:szCs w:val="18"/>
              </w:rPr>
            </w:pPr>
          </w:p>
        </w:tc>
      </w:tr>
      <w:tr w:rsidR="00EB0632" w:rsidRPr="008E0A3D" w14:paraId="36070655" w14:textId="77777777" w:rsidTr="00EB0632">
        <w:tc>
          <w:tcPr>
            <w:tcW w:w="7225" w:type="dxa"/>
          </w:tcPr>
          <w:p w14:paraId="40CA2B2C" w14:textId="19CBC87C"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16</w:t>
            </w:r>
            <w:r w:rsidRPr="008E0A3D">
              <w:rPr>
                <w:b/>
                <w:bCs/>
                <w:sz w:val="18"/>
                <w:szCs w:val="18"/>
              </w:rPr>
              <w:tab/>
            </w:r>
            <w:r w:rsidRPr="008E0A3D">
              <w:rPr>
                <w:sz w:val="18"/>
                <w:szCs w:val="18"/>
              </w:rPr>
              <w:t>Einvernehmliche Aufhebung</w:t>
            </w:r>
          </w:p>
          <w:p w14:paraId="1D51FB46" w14:textId="08382204" w:rsidR="00EB0632" w:rsidRPr="008E0A3D" w:rsidRDefault="00EB0632"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Das Arbeitsverhältnis kann im gegenseitigen Einvernehmen jederzeit mit einem schriftlichen Vertrag aufgehoben werden.</w:t>
            </w:r>
          </w:p>
        </w:tc>
        <w:tc>
          <w:tcPr>
            <w:tcW w:w="7796" w:type="dxa"/>
          </w:tcPr>
          <w:p w14:paraId="6D216AB1" w14:textId="77777777" w:rsidR="00EB0632" w:rsidRPr="008E0A3D" w:rsidRDefault="00EB0632" w:rsidP="008E0A3D">
            <w:pPr>
              <w:spacing w:after="120" w:line="264" w:lineRule="auto"/>
              <w:rPr>
                <w:sz w:val="18"/>
                <w:szCs w:val="18"/>
              </w:rPr>
            </w:pPr>
          </w:p>
        </w:tc>
      </w:tr>
      <w:tr w:rsidR="00EB0632" w:rsidRPr="008E0A3D" w14:paraId="6E2FEC05" w14:textId="77777777" w:rsidTr="00EB0632">
        <w:tc>
          <w:tcPr>
            <w:tcW w:w="7225" w:type="dxa"/>
          </w:tcPr>
          <w:p w14:paraId="468AB26F" w14:textId="6C7DBAE5" w:rsidR="00EB0632" w:rsidRPr="008E0A3D" w:rsidRDefault="00EB0632"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Die Vereinbarung einer Entschädigung ist im Umfang von maximal sechs Monatslöhnen möglich.</w:t>
            </w:r>
          </w:p>
        </w:tc>
        <w:tc>
          <w:tcPr>
            <w:tcW w:w="7796" w:type="dxa"/>
          </w:tcPr>
          <w:p w14:paraId="51EC3812" w14:textId="77777777" w:rsidR="00EB0632" w:rsidRPr="008E0A3D" w:rsidRDefault="00EB0632" w:rsidP="008E0A3D">
            <w:pPr>
              <w:spacing w:after="120" w:line="264" w:lineRule="auto"/>
              <w:rPr>
                <w:sz w:val="18"/>
                <w:szCs w:val="18"/>
              </w:rPr>
            </w:pPr>
          </w:p>
        </w:tc>
      </w:tr>
      <w:tr w:rsidR="00EB0632" w:rsidRPr="008E0A3D" w14:paraId="7FE36E2C" w14:textId="77777777" w:rsidTr="00EB0632">
        <w:tc>
          <w:tcPr>
            <w:tcW w:w="7225" w:type="dxa"/>
          </w:tcPr>
          <w:p w14:paraId="50B6CB53"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lastRenderedPageBreak/>
              <w:t>Art. 17</w:t>
            </w:r>
            <w:r w:rsidRPr="008E0A3D">
              <w:rPr>
                <w:sz w:val="18"/>
                <w:szCs w:val="18"/>
              </w:rPr>
              <w:tab/>
              <w:t>Invalidität</w:t>
            </w:r>
          </w:p>
          <w:p w14:paraId="3F7E61B8" w14:textId="2E77D7AB"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Das Arbeitsverhältnis endet bei vollständiger Invalidität der oder des Angestellten ohne Kündigung mit Rechtskraft der Verfügung der Invalidenversicherung.</w:t>
            </w:r>
          </w:p>
        </w:tc>
        <w:tc>
          <w:tcPr>
            <w:tcW w:w="7796" w:type="dxa"/>
          </w:tcPr>
          <w:p w14:paraId="6E77AAE1" w14:textId="77777777" w:rsidR="00EB0632" w:rsidRPr="008E0A3D" w:rsidRDefault="00EB0632" w:rsidP="008E0A3D">
            <w:pPr>
              <w:spacing w:after="120" w:line="264" w:lineRule="auto"/>
              <w:rPr>
                <w:sz w:val="18"/>
                <w:szCs w:val="18"/>
              </w:rPr>
            </w:pPr>
          </w:p>
        </w:tc>
      </w:tr>
      <w:tr w:rsidR="00EB0632" w:rsidRPr="008E0A3D" w14:paraId="31486920" w14:textId="77777777" w:rsidTr="00EB0632">
        <w:tc>
          <w:tcPr>
            <w:tcW w:w="7225" w:type="dxa"/>
          </w:tcPr>
          <w:p w14:paraId="6DBE23CD"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18</w:t>
            </w:r>
            <w:r w:rsidRPr="008E0A3D">
              <w:rPr>
                <w:sz w:val="18"/>
                <w:szCs w:val="18"/>
              </w:rPr>
              <w:tab/>
              <w:t>Ablauf der vereinbarten Dauer</w:t>
            </w:r>
          </w:p>
          <w:p w14:paraId="530698AD" w14:textId="46998FB7"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 xml:space="preserve">Ein befristetes Arbeitsverhältnis endet ohne Kündigung mit Ablauf der vereinbarten Dauer. </w:t>
            </w:r>
          </w:p>
        </w:tc>
        <w:tc>
          <w:tcPr>
            <w:tcW w:w="7796" w:type="dxa"/>
          </w:tcPr>
          <w:p w14:paraId="3F1C0714" w14:textId="77777777" w:rsidR="00EB0632" w:rsidRPr="008E0A3D" w:rsidRDefault="00EB0632" w:rsidP="008E0A3D">
            <w:pPr>
              <w:spacing w:after="120" w:line="264" w:lineRule="auto"/>
              <w:rPr>
                <w:sz w:val="18"/>
                <w:szCs w:val="18"/>
              </w:rPr>
            </w:pPr>
          </w:p>
        </w:tc>
      </w:tr>
      <w:tr w:rsidR="00EB0632" w:rsidRPr="008E0A3D" w14:paraId="7E0645B6" w14:textId="77777777" w:rsidTr="00EB0632">
        <w:tc>
          <w:tcPr>
            <w:tcW w:w="7225" w:type="dxa"/>
          </w:tcPr>
          <w:p w14:paraId="41F5C8D1" w14:textId="0C2B3C18"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rPr>
              <w:tab/>
              <w:t>Wird ein befristetes Arbeitsverhältnis nach Ablauf der vereinbarten Dauer stillschweigend fortgesetzt, so gilt es als unbefristetes Arbeitsverhältnis.</w:t>
            </w:r>
          </w:p>
        </w:tc>
        <w:tc>
          <w:tcPr>
            <w:tcW w:w="7796" w:type="dxa"/>
          </w:tcPr>
          <w:p w14:paraId="0D25CBC0" w14:textId="77777777" w:rsidR="00EB0632" w:rsidRPr="008E0A3D" w:rsidRDefault="00EB0632" w:rsidP="008E0A3D">
            <w:pPr>
              <w:spacing w:after="120" w:line="264" w:lineRule="auto"/>
              <w:rPr>
                <w:sz w:val="18"/>
                <w:szCs w:val="18"/>
              </w:rPr>
            </w:pPr>
          </w:p>
        </w:tc>
      </w:tr>
      <w:tr w:rsidR="00EB0632" w:rsidRPr="008E0A3D" w14:paraId="09B5C8FA" w14:textId="77777777" w:rsidTr="00EB0632">
        <w:tc>
          <w:tcPr>
            <w:tcW w:w="7225" w:type="dxa"/>
          </w:tcPr>
          <w:p w14:paraId="30F9FBCD" w14:textId="77777777" w:rsidR="00EB0632" w:rsidRPr="008E0A3D" w:rsidRDefault="00EB0632" w:rsidP="008E0A3D">
            <w:pPr>
              <w:tabs>
                <w:tab w:val="left" w:pos="851"/>
                <w:tab w:val="left" w:pos="1134"/>
                <w:tab w:val="left" w:pos="1701"/>
              </w:tabs>
              <w:suppressAutoHyphens/>
              <w:spacing w:after="120" w:line="264" w:lineRule="auto"/>
              <w:rPr>
                <w:b/>
                <w:bCs/>
                <w:sz w:val="18"/>
                <w:szCs w:val="18"/>
              </w:rPr>
            </w:pPr>
            <w:r w:rsidRPr="008E0A3D">
              <w:rPr>
                <w:b/>
                <w:bCs/>
                <w:sz w:val="18"/>
                <w:szCs w:val="18"/>
              </w:rPr>
              <w:t>3. Kündigung im Besonderen</w:t>
            </w:r>
          </w:p>
          <w:p w14:paraId="013DB7BA"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19</w:t>
            </w:r>
            <w:r w:rsidRPr="008E0A3D">
              <w:rPr>
                <w:b/>
                <w:bCs/>
                <w:sz w:val="18"/>
                <w:szCs w:val="18"/>
              </w:rPr>
              <w:tab/>
            </w:r>
            <w:r w:rsidRPr="008E0A3D">
              <w:rPr>
                <w:sz w:val="18"/>
                <w:szCs w:val="18"/>
              </w:rPr>
              <w:t>Ordentliche und fristlose Kündigung</w:t>
            </w:r>
          </w:p>
          <w:p w14:paraId="51AD4376" w14:textId="71AD2BAC" w:rsidR="00EB0632" w:rsidRPr="008E0A3D" w:rsidRDefault="00EB0632"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Ein Arbeitsverhältnis kann von jeder Vertragspartei ordentlich oder fristlos gekündigt werden.</w:t>
            </w:r>
          </w:p>
        </w:tc>
        <w:tc>
          <w:tcPr>
            <w:tcW w:w="7796" w:type="dxa"/>
          </w:tcPr>
          <w:p w14:paraId="7F01F8E1" w14:textId="77777777" w:rsidR="00EB0632" w:rsidRPr="008E0A3D" w:rsidRDefault="00EB0632" w:rsidP="008E0A3D">
            <w:pPr>
              <w:spacing w:after="120" w:line="264" w:lineRule="auto"/>
              <w:rPr>
                <w:sz w:val="18"/>
                <w:szCs w:val="18"/>
              </w:rPr>
            </w:pPr>
          </w:p>
        </w:tc>
      </w:tr>
      <w:tr w:rsidR="00EB0632" w:rsidRPr="008E0A3D" w14:paraId="6AA5443B" w14:textId="77777777" w:rsidTr="00EB0632">
        <w:tc>
          <w:tcPr>
            <w:tcW w:w="7225" w:type="dxa"/>
          </w:tcPr>
          <w:p w14:paraId="31C6BABF" w14:textId="77777777" w:rsidR="00EB0632" w:rsidRPr="008E0A3D" w:rsidRDefault="00EB0632"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Die Arbeitgeberin kann das Arbeitsverhältnis aus sachlichen Gründen ordentlich kündigen, insbesondere</w:t>
            </w:r>
          </w:p>
          <w:p w14:paraId="2FF70A41" w14:textId="77777777" w:rsidR="00EB0632" w:rsidRPr="008E0A3D" w:rsidRDefault="00EB0632" w:rsidP="008E0A3D">
            <w:pPr>
              <w:pStyle w:val="Listenabsatz"/>
              <w:numPr>
                <w:ilvl w:val="0"/>
                <w:numId w:val="13"/>
              </w:numPr>
              <w:tabs>
                <w:tab w:val="left" w:pos="142"/>
                <w:tab w:val="left" w:pos="851"/>
                <w:tab w:val="left" w:pos="1134"/>
              </w:tabs>
              <w:suppressAutoHyphens/>
              <w:spacing w:after="120" w:line="264" w:lineRule="auto"/>
              <w:ind w:left="284" w:hanging="284"/>
              <w:contextualSpacing w:val="0"/>
              <w:rPr>
                <w:rFonts w:ascii="Arial" w:hAnsi="Arial" w:cs="Arial"/>
                <w:sz w:val="18"/>
                <w:szCs w:val="18"/>
              </w:rPr>
            </w:pPr>
            <w:r w:rsidRPr="008E0A3D">
              <w:rPr>
                <w:rFonts w:ascii="Arial" w:hAnsi="Arial" w:cs="Arial"/>
                <w:sz w:val="18"/>
                <w:szCs w:val="18"/>
              </w:rPr>
              <w:t>bei Aufhebung der Stelle oder bei Anpassung der Stelle an geänderte organisatorische oder wirtschaftliche Gegebenheiten, wenn sie keine zumutbare andere Arbeit anbieten kann oder wenn diese abgelehnt wird;</w:t>
            </w:r>
          </w:p>
          <w:p w14:paraId="3351236D" w14:textId="77777777" w:rsidR="00EB0632" w:rsidRPr="008E0A3D" w:rsidRDefault="00EB0632" w:rsidP="008E0A3D">
            <w:pPr>
              <w:pStyle w:val="Listenabsatz"/>
              <w:numPr>
                <w:ilvl w:val="0"/>
                <w:numId w:val="13"/>
              </w:numPr>
              <w:tabs>
                <w:tab w:val="left" w:pos="142"/>
                <w:tab w:val="left" w:pos="851"/>
                <w:tab w:val="left" w:pos="1134"/>
              </w:tabs>
              <w:suppressAutoHyphens/>
              <w:spacing w:after="120" w:line="264" w:lineRule="auto"/>
              <w:ind w:left="284" w:hanging="284"/>
              <w:contextualSpacing w:val="0"/>
              <w:rPr>
                <w:rFonts w:ascii="Arial" w:hAnsi="Arial" w:cs="Arial"/>
                <w:sz w:val="18"/>
                <w:szCs w:val="18"/>
              </w:rPr>
            </w:pPr>
            <w:r w:rsidRPr="008E0A3D">
              <w:rPr>
                <w:rFonts w:ascii="Arial" w:hAnsi="Arial" w:cs="Arial"/>
                <w:sz w:val="18"/>
                <w:szCs w:val="18"/>
              </w:rPr>
              <w:t>bei Verletzung gesetzlicher oder vertraglicher Pflichten und bei Mängeln in der Leistung oder im Verhalten, die trotz schriftlicher Mahnung sich wiederholen oder anhalten;</w:t>
            </w:r>
          </w:p>
          <w:p w14:paraId="4AC8CED5" w14:textId="77777777" w:rsidR="00EB0632" w:rsidRPr="008E0A3D" w:rsidRDefault="00EB0632" w:rsidP="008E0A3D">
            <w:pPr>
              <w:pStyle w:val="Listenabsatz"/>
              <w:numPr>
                <w:ilvl w:val="0"/>
                <w:numId w:val="13"/>
              </w:numPr>
              <w:tabs>
                <w:tab w:val="left" w:pos="142"/>
                <w:tab w:val="left" w:pos="851"/>
                <w:tab w:val="left" w:pos="1134"/>
              </w:tabs>
              <w:suppressAutoHyphens/>
              <w:spacing w:after="120" w:line="264" w:lineRule="auto"/>
              <w:ind w:left="284" w:hanging="284"/>
              <w:contextualSpacing w:val="0"/>
              <w:rPr>
                <w:rFonts w:ascii="Arial" w:hAnsi="Arial" w:cs="Arial"/>
                <w:sz w:val="18"/>
                <w:szCs w:val="18"/>
              </w:rPr>
            </w:pPr>
            <w:r w:rsidRPr="008E0A3D">
              <w:rPr>
                <w:rFonts w:ascii="Arial" w:hAnsi="Arial" w:cs="Arial"/>
                <w:sz w:val="18"/>
                <w:szCs w:val="18"/>
              </w:rPr>
              <w:t>bei mangelnder Eignung oder Bereitschaft, die zugewiesenen Aufgaben zu erfüllen;</w:t>
            </w:r>
          </w:p>
          <w:p w14:paraId="14B3B11A" w14:textId="77777777" w:rsidR="00EB0632" w:rsidRPr="008E0A3D" w:rsidRDefault="00EB0632" w:rsidP="008E0A3D">
            <w:pPr>
              <w:pStyle w:val="Listenabsatz"/>
              <w:numPr>
                <w:ilvl w:val="0"/>
                <w:numId w:val="13"/>
              </w:numPr>
              <w:tabs>
                <w:tab w:val="left" w:pos="142"/>
                <w:tab w:val="left" w:pos="851"/>
                <w:tab w:val="left" w:pos="1134"/>
              </w:tabs>
              <w:suppressAutoHyphens/>
              <w:spacing w:after="120" w:line="264" w:lineRule="auto"/>
              <w:ind w:left="284" w:hanging="284"/>
              <w:contextualSpacing w:val="0"/>
              <w:rPr>
                <w:rFonts w:ascii="Arial" w:hAnsi="Arial" w:cs="Arial"/>
                <w:sz w:val="18"/>
                <w:szCs w:val="18"/>
              </w:rPr>
            </w:pPr>
            <w:r w:rsidRPr="008E0A3D">
              <w:rPr>
                <w:rFonts w:ascii="Arial" w:hAnsi="Arial" w:cs="Arial"/>
                <w:sz w:val="18"/>
                <w:szCs w:val="18"/>
              </w:rPr>
              <w:t>bei Wegfall einer vertraglichen Anstellungsbedingung;</w:t>
            </w:r>
          </w:p>
          <w:p w14:paraId="4C9DDF41" w14:textId="77777777" w:rsidR="00EB0632" w:rsidRPr="008E0A3D" w:rsidRDefault="00EB0632" w:rsidP="008E0A3D">
            <w:pPr>
              <w:pStyle w:val="Listenabsatz"/>
              <w:numPr>
                <w:ilvl w:val="0"/>
                <w:numId w:val="13"/>
              </w:numPr>
              <w:tabs>
                <w:tab w:val="left" w:pos="142"/>
                <w:tab w:val="left" w:pos="851"/>
                <w:tab w:val="left" w:pos="1134"/>
              </w:tabs>
              <w:suppressAutoHyphens/>
              <w:spacing w:after="120" w:line="264" w:lineRule="auto"/>
              <w:ind w:left="284" w:hanging="284"/>
              <w:contextualSpacing w:val="0"/>
              <w:rPr>
                <w:rFonts w:ascii="Arial" w:hAnsi="Arial" w:cs="Arial"/>
                <w:sz w:val="18"/>
                <w:szCs w:val="18"/>
              </w:rPr>
            </w:pPr>
            <w:r w:rsidRPr="008E0A3D">
              <w:rPr>
                <w:rFonts w:ascii="Arial" w:hAnsi="Arial" w:cs="Arial"/>
                <w:sz w:val="18"/>
                <w:szCs w:val="18"/>
              </w:rPr>
              <w:t>wenn der oder die Angestellte eine strafbare Handlung begangen hat, die nach Treu und Glauben mit der korrekten Aufgabenerfüllung nicht vereinbar ist;</w:t>
            </w:r>
          </w:p>
          <w:p w14:paraId="1DEBCE67" w14:textId="1B716637" w:rsidR="00EB0632" w:rsidRPr="008E0A3D" w:rsidRDefault="00EB0632" w:rsidP="008E0A3D">
            <w:pPr>
              <w:pStyle w:val="Listenabsatz"/>
              <w:numPr>
                <w:ilvl w:val="0"/>
                <w:numId w:val="13"/>
              </w:numPr>
              <w:suppressAutoHyphens/>
              <w:spacing w:after="120" w:line="264" w:lineRule="auto"/>
              <w:ind w:left="284" w:hanging="284"/>
              <w:contextualSpacing w:val="0"/>
              <w:rPr>
                <w:rFonts w:ascii="Arial" w:hAnsi="Arial" w:cs="Arial"/>
                <w:sz w:val="18"/>
                <w:szCs w:val="18"/>
              </w:rPr>
            </w:pPr>
            <w:r w:rsidRPr="008E0A3D">
              <w:rPr>
                <w:rFonts w:ascii="Arial" w:hAnsi="Arial" w:cs="Arial"/>
                <w:sz w:val="18"/>
                <w:szCs w:val="18"/>
              </w:rPr>
              <w:t xml:space="preserve">wenn das Vertrauensverhältnis zwischen den Parteien zerrüttet ist. </w:t>
            </w:r>
          </w:p>
        </w:tc>
        <w:tc>
          <w:tcPr>
            <w:tcW w:w="7796" w:type="dxa"/>
          </w:tcPr>
          <w:p w14:paraId="7A5A0601" w14:textId="77777777" w:rsidR="00EB0632" w:rsidRPr="008E0A3D" w:rsidRDefault="00EB0632" w:rsidP="008E0A3D">
            <w:pPr>
              <w:spacing w:after="120" w:line="264" w:lineRule="auto"/>
              <w:rPr>
                <w:sz w:val="18"/>
                <w:szCs w:val="18"/>
              </w:rPr>
            </w:pPr>
          </w:p>
        </w:tc>
      </w:tr>
      <w:tr w:rsidR="00EB0632" w:rsidRPr="008E0A3D" w14:paraId="3446481F" w14:textId="77777777" w:rsidTr="00EB0632">
        <w:tc>
          <w:tcPr>
            <w:tcW w:w="7225" w:type="dxa"/>
          </w:tcPr>
          <w:p w14:paraId="61376C9D" w14:textId="686B01DA" w:rsidR="00EB0632" w:rsidRPr="008E0A3D" w:rsidRDefault="00EB0632"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Die Mitarbeitenden können aus beliebigen Gründen kündigen.</w:t>
            </w:r>
          </w:p>
        </w:tc>
        <w:tc>
          <w:tcPr>
            <w:tcW w:w="7796" w:type="dxa"/>
          </w:tcPr>
          <w:p w14:paraId="264EB36E" w14:textId="77777777" w:rsidR="00EB0632" w:rsidRPr="008E0A3D" w:rsidRDefault="00EB0632" w:rsidP="008E0A3D">
            <w:pPr>
              <w:spacing w:after="120" w:line="264" w:lineRule="auto"/>
              <w:rPr>
                <w:sz w:val="18"/>
                <w:szCs w:val="18"/>
              </w:rPr>
            </w:pPr>
          </w:p>
        </w:tc>
      </w:tr>
      <w:tr w:rsidR="00EB0632" w:rsidRPr="008E0A3D" w14:paraId="5EBDBBA4" w14:textId="77777777" w:rsidTr="00EB0632">
        <w:tc>
          <w:tcPr>
            <w:tcW w:w="7225" w:type="dxa"/>
          </w:tcPr>
          <w:p w14:paraId="074999D8" w14:textId="6C32F909" w:rsidR="00EB0632" w:rsidRPr="008E0A3D" w:rsidRDefault="00EB0632" w:rsidP="008E0A3D">
            <w:pPr>
              <w:tabs>
                <w:tab w:val="left" w:pos="142"/>
              </w:tabs>
              <w:suppressAutoHyphens/>
              <w:spacing w:after="120" w:line="264" w:lineRule="auto"/>
              <w:rPr>
                <w:sz w:val="18"/>
                <w:szCs w:val="18"/>
              </w:rPr>
            </w:pPr>
            <w:r w:rsidRPr="008E0A3D">
              <w:rPr>
                <w:sz w:val="18"/>
                <w:szCs w:val="18"/>
                <w:vertAlign w:val="superscript"/>
              </w:rPr>
              <w:t>4</w:t>
            </w:r>
            <w:r w:rsidRPr="008E0A3D">
              <w:rPr>
                <w:sz w:val="18"/>
                <w:szCs w:val="18"/>
                <w:vertAlign w:val="superscript"/>
              </w:rPr>
              <w:tab/>
            </w:r>
            <w:r w:rsidRPr="008E0A3D">
              <w:rPr>
                <w:sz w:val="18"/>
                <w:szCs w:val="18"/>
              </w:rPr>
              <w:t>Das Arbeitsverhältnis kann aus wichtigen Gründen von beiden Seiten ohne Einhaltung der Fristen jederzeit aufgelöst werden. Die fristlose Auflösung des Arbeitsverhältnisses ist zu begründen.</w:t>
            </w:r>
          </w:p>
        </w:tc>
        <w:tc>
          <w:tcPr>
            <w:tcW w:w="7796" w:type="dxa"/>
          </w:tcPr>
          <w:p w14:paraId="2D9F9902" w14:textId="77777777" w:rsidR="00EB0632" w:rsidRPr="008E0A3D" w:rsidRDefault="00EB0632" w:rsidP="008E0A3D">
            <w:pPr>
              <w:spacing w:after="120" w:line="264" w:lineRule="auto"/>
              <w:rPr>
                <w:sz w:val="18"/>
                <w:szCs w:val="18"/>
              </w:rPr>
            </w:pPr>
          </w:p>
        </w:tc>
      </w:tr>
      <w:tr w:rsidR="00EB0632" w:rsidRPr="008E0A3D" w14:paraId="523A7DA2" w14:textId="77777777" w:rsidTr="00EB0632">
        <w:tc>
          <w:tcPr>
            <w:tcW w:w="7225" w:type="dxa"/>
          </w:tcPr>
          <w:p w14:paraId="2FD45B38" w14:textId="7A88BD3C" w:rsidR="00EB0632" w:rsidRPr="008E0A3D" w:rsidRDefault="00EB0632" w:rsidP="008E0A3D">
            <w:pPr>
              <w:tabs>
                <w:tab w:val="left" w:pos="142"/>
              </w:tabs>
              <w:suppressAutoHyphens/>
              <w:spacing w:after="120" w:line="264" w:lineRule="auto"/>
              <w:rPr>
                <w:sz w:val="18"/>
                <w:szCs w:val="18"/>
              </w:rPr>
            </w:pPr>
            <w:r w:rsidRPr="008E0A3D">
              <w:rPr>
                <w:sz w:val="18"/>
                <w:szCs w:val="18"/>
                <w:vertAlign w:val="superscript"/>
              </w:rPr>
              <w:t>5</w:t>
            </w:r>
            <w:r w:rsidRPr="008E0A3D">
              <w:rPr>
                <w:sz w:val="18"/>
                <w:szCs w:val="18"/>
                <w:vertAlign w:val="superscript"/>
              </w:rPr>
              <w:tab/>
            </w:r>
            <w:r w:rsidRPr="008E0A3D">
              <w:rPr>
                <w:sz w:val="18"/>
                <w:szCs w:val="18"/>
              </w:rPr>
              <w:t>Als wichtiger Grund gilt namentlich jeder Umstand, bei dessen Vorhandensein die Fortsetzung des Arbeitsverhältnisses einer Partei nach Treu und Glauben nicht mehr zumutbar ist.</w:t>
            </w:r>
          </w:p>
        </w:tc>
        <w:tc>
          <w:tcPr>
            <w:tcW w:w="7796" w:type="dxa"/>
          </w:tcPr>
          <w:p w14:paraId="00BC489E" w14:textId="77777777" w:rsidR="00EB0632" w:rsidRPr="008E0A3D" w:rsidRDefault="00EB0632" w:rsidP="008E0A3D">
            <w:pPr>
              <w:spacing w:after="120" w:line="264" w:lineRule="auto"/>
              <w:rPr>
                <w:sz w:val="18"/>
                <w:szCs w:val="18"/>
              </w:rPr>
            </w:pPr>
          </w:p>
        </w:tc>
      </w:tr>
      <w:tr w:rsidR="00EB0632" w:rsidRPr="008E0A3D" w14:paraId="0FE1B5C7" w14:textId="77777777" w:rsidTr="00EB0632">
        <w:tc>
          <w:tcPr>
            <w:tcW w:w="7225" w:type="dxa"/>
          </w:tcPr>
          <w:p w14:paraId="157765A1"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lastRenderedPageBreak/>
              <w:t>Art. 20</w:t>
            </w:r>
            <w:r w:rsidRPr="008E0A3D">
              <w:rPr>
                <w:b/>
                <w:bCs/>
                <w:sz w:val="18"/>
                <w:szCs w:val="18"/>
              </w:rPr>
              <w:tab/>
            </w:r>
            <w:r w:rsidRPr="008E0A3D">
              <w:rPr>
                <w:sz w:val="18"/>
                <w:szCs w:val="18"/>
              </w:rPr>
              <w:t>Freistellung</w:t>
            </w:r>
          </w:p>
          <w:p w14:paraId="28F29E73" w14:textId="6AD0A772"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In begründeten Fällen kann die Anstellungsbehörde eine Freistellung anordnen.</w:t>
            </w:r>
          </w:p>
        </w:tc>
        <w:tc>
          <w:tcPr>
            <w:tcW w:w="7796" w:type="dxa"/>
          </w:tcPr>
          <w:p w14:paraId="7EB5649C" w14:textId="77777777" w:rsidR="00EB0632" w:rsidRPr="008E0A3D" w:rsidRDefault="00EB0632" w:rsidP="008E0A3D">
            <w:pPr>
              <w:spacing w:after="120" w:line="264" w:lineRule="auto"/>
              <w:rPr>
                <w:sz w:val="18"/>
                <w:szCs w:val="18"/>
              </w:rPr>
            </w:pPr>
          </w:p>
        </w:tc>
      </w:tr>
      <w:tr w:rsidR="00EB0632" w:rsidRPr="008E0A3D" w14:paraId="255EF04D" w14:textId="77777777" w:rsidTr="00EB0632">
        <w:tc>
          <w:tcPr>
            <w:tcW w:w="7225" w:type="dxa"/>
          </w:tcPr>
          <w:p w14:paraId="61074591" w14:textId="61B4BBF8"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Während der Freistellung muss sich die oder der Angestellte an den Lohn anrechnen lassen, was sie oder er durch eine anderweitige Tätigkeit verdient.</w:t>
            </w:r>
          </w:p>
        </w:tc>
        <w:tc>
          <w:tcPr>
            <w:tcW w:w="7796" w:type="dxa"/>
          </w:tcPr>
          <w:p w14:paraId="6F04C74E" w14:textId="77777777" w:rsidR="00EB0632" w:rsidRPr="008E0A3D" w:rsidRDefault="00EB0632" w:rsidP="008E0A3D">
            <w:pPr>
              <w:spacing w:after="120" w:line="264" w:lineRule="auto"/>
              <w:rPr>
                <w:sz w:val="18"/>
                <w:szCs w:val="18"/>
              </w:rPr>
            </w:pPr>
          </w:p>
        </w:tc>
      </w:tr>
      <w:tr w:rsidR="00EB0632" w:rsidRPr="008E0A3D" w14:paraId="0FD960C6" w14:textId="77777777" w:rsidTr="00EB0632">
        <w:tc>
          <w:tcPr>
            <w:tcW w:w="7225" w:type="dxa"/>
          </w:tcPr>
          <w:p w14:paraId="0AB71F9A"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21</w:t>
            </w:r>
            <w:r w:rsidRPr="008E0A3D">
              <w:rPr>
                <w:sz w:val="18"/>
                <w:szCs w:val="18"/>
              </w:rPr>
              <w:tab/>
              <w:t>Kündigungsfristen und Kündigungstermine</w:t>
            </w:r>
          </w:p>
          <w:p w14:paraId="46358247" w14:textId="6D9C0729"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rPr>
              <w:tab/>
              <w:t>Während der Probezeit kann das Arbeitsverhältnis jederzeit unter Einhaltung einer Frist von sieben Kalendertagen auf jeden beliebigen Termin ordentlich gekündigt werden.</w:t>
            </w:r>
          </w:p>
        </w:tc>
        <w:tc>
          <w:tcPr>
            <w:tcW w:w="7796" w:type="dxa"/>
          </w:tcPr>
          <w:p w14:paraId="0DD3C280" w14:textId="77777777" w:rsidR="00EB0632" w:rsidRPr="008E0A3D" w:rsidRDefault="00EB0632" w:rsidP="008E0A3D">
            <w:pPr>
              <w:spacing w:after="120" w:line="264" w:lineRule="auto"/>
              <w:rPr>
                <w:sz w:val="18"/>
                <w:szCs w:val="18"/>
              </w:rPr>
            </w:pPr>
          </w:p>
        </w:tc>
      </w:tr>
      <w:tr w:rsidR="00EB0632" w:rsidRPr="008E0A3D" w14:paraId="4F696476" w14:textId="77777777" w:rsidTr="00EB0632">
        <w:tc>
          <w:tcPr>
            <w:tcW w:w="7225" w:type="dxa"/>
          </w:tcPr>
          <w:p w14:paraId="60900799" w14:textId="77777777"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rPr>
              <w:tab/>
              <w:t>Nach Ablauf der Probezeit kann das Arbeitsverhältnis unter Einhaltung folgender Fristen auf das Ende jedes Monats ordentlich gekündigt werden.</w:t>
            </w:r>
          </w:p>
          <w:p w14:paraId="108073EB" w14:textId="77777777" w:rsidR="00EB0632" w:rsidRPr="008E0A3D" w:rsidRDefault="00EB0632" w:rsidP="008E0A3D">
            <w:pPr>
              <w:tabs>
                <w:tab w:val="left" w:pos="142"/>
                <w:tab w:val="left" w:pos="284"/>
              </w:tabs>
              <w:suppressAutoHyphens/>
              <w:spacing w:after="120" w:line="264" w:lineRule="auto"/>
              <w:rPr>
                <w:sz w:val="18"/>
                <w:szCs w:val="18"/>
              </w:rPr>
            </w:pPr>
            <w:r w:rsidRPr="008E0A3D">
              <w:rPr>
                <w:sz w:val="18"/>
                <w:szCs w:val="18"/>
              </w:rPr>
              <w:t>a)</w:t>
            </w:r>
            <w:r w:rsidRPr="008E0A3D">
              <w:rPr>
                <w:sz w:val="18"/>
                <w:szCs w:val="18"/>
              </w:rPr>
              <w:tab/>
              <w:t>zwei Monate im ersten Dienstjahr;</w:t>
            </w:r>
          </w:p>
          <w:p w14:paraId="2AEBB119" w14:textId="77777777" w:rsidR="00EB0632" w:rsidRPr="008E0A3D" w:rsidRDefault="00EB0632" w:rsidP="008E0A3D">
            <w:pPr>
              <w:tabs>
                <w:tab w:val="left" w:pos="142"/>
                <w:tab w:val="left" w:pos="284"/>
              </w:tabs>
              <w:suppressAutoHyphens/>
              <w:spacing w:after="120" w:line="264" w:lineRule="auto"/>
              <w:rPr>
                <w:sz w:val="18"/>
                <w:szCs w:val="18"/>
              </w:rPr>
            </w:pPr>
            <w:r w:rsidRPr="008E0A3D">
              <w:rPr>
                <w:sz w:val="18"/>
                <w:szCs w:val="18"/>
              </w:rPr>
              <w:t>b)</w:t>
            </w:r>
            <w:r w:rsidRPr="008E0A3D">
              <w:rPr>
                <w:sz w:val="18"/>
                <w:szCs w:val="18"/>
              </w:rPr>
              <w:tab/>
              <w:t>drei Monate ab dem zweiten Dienstjahr;</w:t>
            </w:r>
          </w:p>
          <w:p w14:paraId="21624F38" w14:textId="15CBA995" w:rsidR="00EB0632" w:rsidRPr="008E0A3D" w:rsidRDefault="00EB0632" w:rsidP="008E0A3D">
            <w:pPr>
              <w:tabs>
                <w:tab w:val="left" w:pos="142"/>
                <w:tab w:val="left" w:pos="284"/>
              </w:tabs>
              <w:suppressAutoHyphens/>
              <w:spacing w:after="120" w:line="264" w:lineRule="auto"/>
              <w:rPr>
                <w:sz w:val="18"/>
                <w:szCs w:val="18"/>
              </w:rPr>
            </w:pPr>
            <w:r w:rsidRPr="008E0A3D">
              <w:rPr>
                <w:sz w:val="18"/>
                <w:szCs w:val="18"/>
              </w:rPr>
              <w:t>c)</w:t>
            </w:r>
            <w:r w:rsidRPr="008E0A3D">
              <w:rPr>
                <w:sz w:val="18"/>
                <w:szCs w:val="18"/>
              </w:rPr>
              <w:tab/>
              <w:t>vier Monate per Ende Semester bei Fachlehrpersonen Religion.</w:t>
            </w:r>
          </w:p>
        </w:tc>
        <w:tc>
          <w:tcPr>
            <w:tcW w:w="7796" w:type="dxa"/>
          </w:tcPr>
          <w:p w14:paraId="5385CF2A" w14:textId="77777777" w:rsidR="00EB0632" w:rsidRPr="008E0A3D" w:rsidRDefault="00EB0632" w:rsidP="008E0A3D">
            <w:pPr>
              <w:spacing w:after="120" w:line="264" w:lineRule="auto"/>
              <w:rPr>
                <w:sz w:val="18"/>
                <w:szCs w:val="18"/>
              </w:rPr>
            </w:pPr>
          </w:p>
        </w:tc>
      </w:tr>
      <w:tr w:rsidR="00EB0632" w:rsidRPr="008E0A3D" w14:paraId="18DA2D8C" w14:textId="77777777" w:rsidTr="00EB0632">
        <w:tc>
          <w:tcPr>
            <w:tcW w:w="7225" w:type="dxa"/>
          </w:tcPr>
          <w:p w14:paraId="193FD36B" w14:textId="41356C01"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rPr>
              <w:tab/>
              <w:t>In begründeten Fällen können die Parteien im Arbeitsvertrag eine längere Kündigungsfrist von bis zu sechs Monaten vereinbaren.</w:t>
            </w:r>
          </w:p>
        </w:tc>
        <w:tc>
          <w:tcPr>
            <w:tcW w:w="7796" w:type="dxa"/>
          </w:tcPr>
          <w:p w14:paraId="409E6D76" w14:textId="77777777" w:rsidR="00EB0632" w:rsidRPr="008E0A3D" w:rsidRDefault="00EB0632" w:rsidP="008E0A3D">
            <w:pPr>
              <w:spacing w:after="120" w:line="264" w:lineRule="auto"/>
              <w:rPr>
                <w:sz w:val="18"/>
                <w:szCs w:val="18"/>
              </w:rPr>
            </w:pPr>
          </w:p>
        </w:tc>
      </w:tr>
      <w:tr w:rsidR="00EB0632" w:rsidRPr="008E0A3D" w14:paraId="0A0DCC2D" w14:textId="77777777" w:rsidTr="00EB0632">
        <w:tc>
          <w:tcPr>
            <w:tcW w:w="7225" w:type="dxa"/>
          </w:tcPr>
          <w:p w14:paraId="72A20AEE" w14:textId="77777777" w:rsidR="00EB0632" w:rsidRPr="008E0A3D" w:rsidRDefault="00EB0632" w:rsidP="008E0A3D">
            <w:pPr>
              <w:tabs>
                <w:tab w:val="left" w:pos="142"/>
                <w:tab w:val="left" w:pos="851"/>
              </w:tabs>
              <w:suppressAutoHyphens/>
              <w:spacing w:after="120" w:line="264" w:lineRule="auto"/>
              <w:rPr>
                <w:b/>
                <w:bCs/>
                <w:sz w:val="18"/>
                <w:szCs w:val="18"/>
              </w:rPr>
            </w:pPr>
            <w:r w:rsidRPr="008E0A3D">
              <w:rPr>
                <w:b/>
                <w:bCs/>
                <w:sz w:val="18"/>
                <w:szCs w:val="18"/>
              </w:rPr>
              <w:t>Art. 22</w:t>
            </w:r>
            <w:r w:rsidRPr="008E0A3D">
              <w:rPr>
                <w:b/>
                <w:bCs/>
                <w:sz w:val="18"/>
                <w:szCs w:val="18"/>
              </w:rPr>
              <w:tab/>
            </w:r>
            <w:r w:rsidRPr="008E0A3D">
              <w:rPr>
                <w:sz w:val="18"/>
                <w:szCs w:val="18"/>
              </w:rPr>
              <w:t>Formelles</w:t>
            </w:r>
          </w:p>
          <w:p w14:paraId="051219FF" w14:textId="397D4904" w:rsidR="00EB0632" w:rsidRPr="008E0A3D" w:rsidRDefault="00EB0632"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Der oder dem Mitarbeitenden ist das rechtliche Gehör zu gewähren. Ist ein sofortiger Entscheid im öffentlichen Interesse notwendig, muss die Anhörung so bald als möglich nachgeholt werden.</w:t>
            </w:r>
          </w:p>
        </w:tc>
        <w:tc>
          <w:tcPr>
            <w:tcW w:w="7796" w:type="dxa"/>
          </w:tcPr>
          <w:p w14:paraId="227BFFB7" w14:textId="77777777" w:rsidR="00EB0632" w:rsidRPr="008E0A3D" w:rsidRDefault="00EB0632" w:rsidP="008E0A3D">
            <w:pPr>
              <w:spacing w:after="120" w:line="264" w:lineRule="auto"/>
              <w:rPr>
                <w:sz w:val="18"/>
                <w:szCs w:val="18"/>
              </w:rPr>
            </w:pPr>
          </w:p>
        </w:tc>
      </w:tr>
      <w:tr w:rsidR="00EB0632" w:rsidRPr="008E0A3D" w14:paraId="0A5AFB54" w14:textId="77777777" w:rsidTr="00EB0632">
        <w:tc>
          <w:tcPr>
            <w:tcW w:w="7225" w:type="dxa"/>
          </w:tcPr>
          <w:p w14:paraId="4E5E92C5" w14:textId="1666F273"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rPr>
              <w:tab/>
              <w:t>Jede Kündigung hat schriftlich zu erfolgen. Die Kündigung durch die Arbeit</w:t>
            </w:r>
            <w:r w:rsidRPr="008E0A3D">
              <w:rPr>
                <w:sz w:val="18"/>
                <w:szCs w:val="18"/>
              </w:rPr>
              <w:softHyphen/>
              <w:t>geberin erfolgt in Form einer Verfügung.</w:t>
            </w:r>
          </w:p>
        </w:tc>
        <w:tc>
          <w:tcPr>
            <w:tcW w:w="7796" w:type="dxa"/>
          </w:tcPr>
          <w:p w14:paraId="1D3160CB" w14:textId="77777777" w:rsidR="00EB0632" w:rsidRPr="008E0A3D" w:rsidRDefault="00EB0632" w:rsidP="008E0A3D">
            <w:pPr>
              <w:spacing w:after="120" w:line="264" w:lineRule="auto"/>
              <w:rPr>
                <w:sz w:val="18"/>
                <w:szCs w:val="18"/>
              </w:rPr>
            </w:pPr>
          </w:p>
        </w:tc>
      </w:tr>
      <w:tr w:rsidR="00EB0632" w:rsidRPr="008E0A3D" w14:paraId="7DD3752B" w14:textId="77777777" w:rsidTr="00EB0632">
        <w:tc>
          <w:tcPr>
            <w:tcW w:w="7225" w:type="dxa"/>
          </w:tcPr>
          <w:p w14:paraId="2A223C6E"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23</w:t>
            </w:r>
            <w:r w:rsidRPr="008E0A3D">
              <w:rPr>
                <w:sz w:val="18"/>
                <w:szCs w:val="18"/>
              </w:rPr>
              <w:tab/>
              <w:t>Missbräuchliche Kündigung</w:t>
            </w:r>
          </w:p>
          <w:p w14:paraId="7E750027" w14:textId="77777777" w:rsidR="00EB0632" w:rsidRPr="008E0A3D" w:rsidRDefault="00EB0632" w:rsidP="008E0A3D">
            <w:pPr>
              <w:tabs>
                <w:tab w:val="left" w:pos="142"/>
              </w:tabs>
              <w:spacing w:after="120" w:line="264" w:lineRule="auto"/>
              <w:rPr>
                <w:sz w:val="18"/>
                <w:szCs w:val="18"/>
              </w:rPr>
            </w:pPr>
            <w:r w:rsidRPr="008E0A3D">
              <w:rPr>
                <w:sz w:val="18"/>
                <w:szCs w:val="18"/>
                <w:vertAlign w:val="superscript"/>
              </w:rPr>
              <w:t>1</w:t>
            </w:r>
            <w:r w:rsidRPr="008E0A3D">
              <w:rPr>
                <w:sz w:val="18"/>
                <w:szCs w:val="18"/>
              </w:rPr>
              <w:tab/>
              <w:t>Die Kündigung eines Arbeitsverhältnisses durch die Arbeitgeberin ist missbräuchlich, wenn sie ausgesprochen wird:</w:t>
            </w:r>
          </w:p>
          <w:p w14:paraId="6993E136" w14:textId="77777777" w:rsidR="00EB0632" w:rsidRPr="008E0A3D" w:rsidRDefault="00EB0632" w:rsidP="008E0A3D">
            <w:pPr>
              <w:tabs>
                <w:tab w:val="left" w:pos="284"/>
              </w:tabs>
              <w:spacing w:after="120" w:line="264" w:lineRule="auto"/>
              <w:ind w:left="284" w:hanging="284"/>
              <w:rPr>
                <w:sz w:val="18"/>
                <w:szCs w:val="18"/>
                <w:lang w:eastAsia="de-CH"/>
              </w:rPr>
            </w:pPr>
            <w:r w:rsidRPr="008E0A3D">
              <w:rPr>
                <w:sz w:val="18"/>
                <w:szCs w:val="18"/>
              </w:rPr>
              <w:t>a)</w:t>
            </w:r>
            <w:r w:rsidRPr="008E0A3D">
              <w:rPr>
                <w:sz w:val="18"/>
                <w:szCs w:val="18"/>
              </w:rPr>
              <w:tab/>
              <w:t xml:space="preserve">wegen </w:t>
            </w:r>
            <w:r w:rsidRPr="008E0A3D">
              <w:rPr>
                <w:sz w:val="18"/>
                <w:szCs w:val="18"/>
                <w:lang w:eastAsia="de-CH"/>
              </w:rPr>
              <w:t>einer Eigenschaft, die der oder dem Angestellten kraft ihrer oder seiner Persönlichkeit zusteht, es sei denn, diese Eigenschaft stehe in einem Zusammenhang mit dem Arbeitsverhältnis oder beeinträchtige wesentlich die Zusammenarbeit;</w:t>
            </w:r>
          </w:p>
          <w:p w14:paraId="6933B6FF" w14:textId="77777777" w:rsidR="00EB0632" w:rsidRPr="008E0A3D" w:rsidRDefault="00EB0632" w:rsidP="008E0A3D">
            <w:pPr>
              <w:tabs>
                <w:tab w:val="left" w:pos="284"/>
              </w:tabs>
              <w:spacing w:after="120" w:line="264" w:lineRule="auto"/>
              <w:ind w:left="284" w:hanging="284"/>
              <w:rPr>
                <w:sz w:val="18"/>
                <w:szCs w:val="18"/>
                <w:lang w:eastAsia="de-CH"/>
              </w:rPr>
            </w:pPr>
            <w:r w:rsidRPr="008E0A3D">
              <w:rPr>
                <w:sz w:val="18"/>
                <w:szCs w:val="18"/>
                <w:lang w:eastAsia="de-CH"/>
              </w:rPr>
              <w:t>b)</w:t>
            </w:r>
            <w:r w:rsidRPr="008E0A3D">
              <w:rPr>
                <w:sz w:val="18"/>
                <w:szCs w:val="18"/>
                <w:lang w:eastAsia="de-CH"/>
              </w:rPr>
              <w:tab/>
              <w:t>weil die oder der Angestellte ein verfassungsmässiges Recht ausübt, es sei denn, die Rechtsausübung verletze eine Pflicht aus dem Arbeitsverhältnis oder beeinträchtige wesentlich die Zusammenarbeit im Betrieb;</w:t>
            </w:r>
          </w:p>
          <w:p w14:paraId="00004170" w14:textId="77777777" w:rsidR="00EB0632" w:rsidRPr="008E0A3D" w:rsidRDefault="00EB0632" w:rsidP="008E0A3D">
            <w:pPr>
              <w:tabs>
                <w:tab w:val="left" w:pos="284"/>
              </w:tabs>
              <w:spacing w:after="120" w:line="264" w:lineRule="auto"/>
              <w:ind w:left="284" w:hanging="284"/>
              <w:rPr>
                <w:sz w:val="18"/>
                <w:szCs w:val="18"/>
                <w:lang w:eastAsia="de-CH"/>
              </w:rPr>
            </w:pPr>
            <w:r w:rsidRPr="008E0A3D">
              <w:rPr>
                <w:sz w:val="18"/>
                <w:szCs w:val="18"/>
                <w:lang w:eastAsia="de-CH"/>
              </w:rPr>
              <w:t>c)</w:t>
            </w:r>
            <w:r w:rsidRPr="008E0A3D">
              <w:rPr>
                <w:sz w:val="18"/>
                <w:szCs w:val="18"/>
                <w:lang w:eastAsia="de-CH"/>
              </w:rPr>
              <w:tab/>
              <w:t>ausschliesslich um die Entstehung von Ansprüchen der oder des Angestellten aus dem Arbeitsverhältnis zu vereiteln;</w:t>
            </w:r>
          </w:p>
          <w:p w14:paraId="24DB0F46" w14:textId="77777777" w:rsidR="00EB0632" w:rsidRPr="008E0A3D" w:rsidRDefault="00EB0632" w:rsidP="008E0A3D">
            <w:pPr>
              <w:pStyle w:val="Listenabsatz"/>
              <w:numPr>
                <w:ilvl w:val="0"/>
                <w:numId w:val="14"/>
              </w:numPr>
              <w:tabs>
                <w:tab w:val="left" w:pos="284"/>
              </w:tabs>
              <w:spacing w:after="120" w:line="264" w:lineRule="auto"/>
              <w:ind w:left="284" w:hanging="284"/>
              <w:contextualSpacing w:val="0"/>
              <w:rPr>
                <w:rFonts w:ascii="Arial" w:hAnsi="Arial" w:cs="Arial"/>
                <w:sz w:val="18"/>
                <w:szCs w:val="18"/>
                <w:lang w:eastAsia="de-CH"/>
              </w:rPr>
            </w:pPr>
            <w:r w:rsidRPr="008E0A3D">
              <w:rPr>
                <w:rFonts w:ascii="Arial" w:hAnsi="Arial" w:cs="Arial"/>
                <w:sz w:val="18"/>
                <w:szCs w:val="18"/>
                <w:lang w:eastAsia="de-CH"/>
              </w:rPr>
              <w:lastRenderedPageBreak/>
              <w:t>weil die oder der Angestellte nach Treu und Glauben Ansprüche aus dem Arbeitsverhältnis geltend macht;</w:t>
            </w:r>
          </w:p>
          <w:p w14:paraId="02E5C302" w14:textId="77777777" w:rsidR="00EB0632" w:rsidRPr="008E0A3D" w:rsidRDefault="00EB0632" w:rsidP="008E0A3D">
            <w:pPr>
              <w:pStyle w:val="Listenabsatz"/>
              <w:numPr>
                <w:ilvl w:val="0"/>
                <w:numId w:val="14"/>
              </w:numPr>
              <w:tabs>
                <w:tab w:val="left" w:pos="284"/>
              </w:tabs>
              <w:spacing w:after="120" w:line="264" w:lineRule="auto"/>
              <w:ind w:left="284" w:hanging="284"/>
              <w:contextualSpacing w:val="0"/>
              <w:rPr>
                <w:rFonts w:ascii="Arial" w:hAnsi="Arial" w:cs="Arial"/>
                <w:sz w:val="18"/>
                <w:szCs w:val="18"/>
                <w:lang w:eastAsia="de-CH"/>
              </w:rPr>
            </w:pPr>
            <w:r w:rsidRPr="008E0A3D">
              <w:rPr>
                <w:rFonts w:ascii="Arial" w:hAnsi="Arial" w:cs="Arial"/>
                <w:sz w:val="18"/>
                <w:szCs w:val="18"/>
                <w:lang w:eastAsia="de-CH"/>
              </w:rPr>
              <w:t>weil die oder der Angestellte schweizerischen obligatorischen Militär- oder Schutzdienst oder schweizerischen Zivildienst leistet oder eine nicht freiwillig übernommene gesetzliche Pflicht erfüllt;</w:t>
            </w:r>
          </w:p>
          <w:p w14:paraId="4376C512" w14:textId="77777777" w:rsidR="00EB0632" w:rsidRPr="008E0A3D" w:rsidRDefault="00EB0632" w:rsidP="008E0A3D">
            <w:pPr>
              <w:pStyle w:val="Listenabsatz"/>
              <w:numPr>
                <w:ilvl w:val="0"/>
                <w:numId w:val="14"/>
              </w:numPr>
              <w:tabs>
                <w:tab w:val="left" w:pos="284"/>
              </w:tabs>
              <w:spacing w:after="120" w:line="264" w:lineRule="auto"/>
              <w:ind w:left="284" w:hanging="284"/>
              <w:contextualSpacing w:val="0"/>
              <w:rPr>
                <w:rFonts w:ascii="Arial" w:hAnsi="Arial" w:cs="Arial"/>
                <w:sz w:val="18"/>
                <w:szCs w:val="18"/>
                <w:lang w:eastAsia="de-CH"/>
              </w:rPr>
            </w:pPr>
            <w:r w:rsidRPr="008E0A3D">
              <w:rPr>
                <w:rFonts w:ascii="Arial" w:hAnsi="Arial" w:cs="Arial"/>
                <w:sz w:val="18"/>
                <w:szCs w:val="18"/>
                <w:lang w:eastAsia="de-CH"/>
              </w:rPr>
              <w:t>weil die oder der Angestellte einem Arbeitnehmerverband angehört oder nicht angehört;</w:t>
            </w:r>
          </w:p>
          <w:p w14:paraId="5F68861A" w14:textId="066FF102" w:rsidR="00EB0632" w:rsidRPr="008E0A3D" w:rsidRDefault="00EB0632" w:rsidP="008E0A3D">
            <w:pPr>
              <w:pStyle w:val="Listenabsatz"/>
              <w:numPr>
                <w:ilvl w:val="0"/>
                <w:numId w:val="14"/>
              </w:numPr>
              <w:tabs>
                <w:tab w:val="left" w:pos="284"/>
              </w:tabs>
              <w:spacing w:after="120" w:line="264" w:lineRule="auto"/>
              <w:ind w:left="284" w:hanging="284"/>
              <w:contextualSpacing w:val="0"/>
              <w:rPr>
                <w:rFonts w:ascii="Arial" w:hAnsi="Arial" w:cs="Arial"/>
                <w:sz w:val="18"/>
                <w:szCs w:val="18"/>
              </w:rPr>
            </w:pPr>
            <w:r w:rsidRPr="008E0A3D">
              <w:rPr>
                <w:rFonts w:ascii="Arial" w:hAnsi="Arial" w:cs="Arial"/>
                <w:sz w:val="18"/>
                <w:szCs w:val="18"/>
                <w:lang w:eastAsia="de-CH"/>
              </w:rPr>
              <w:t>weil sie diskriminierend ist nach den Vorschriften des zweiten Abschnittes des Gleichstellungsgesetzes.</w:t>
            </w:r>
          </w:p>
        </w:tc>
        <w:tc>
          <w:tcPr>
            <w:tcW w:w="7796" w:type="dxa"/>
          </w:tcPr>
          <w:p w14:paraId="47ED8350" w14:textId="77777777" w:rsidR="00EB0632" w:rsidRPr="008E0A3D" w:rsidRDefault="00EB0632" w:rsidP="008E0A3D">
            <w:pPr>
              <w:spacing w:after="120" w:line="264" w:lineRule="auto"/>
              <w:rPr>
                <w:sz w:val="18"/>
                <w:szCs w:val="18"/>
              </w:rPr>
            </w:pPr>
          </w:p>
        </w:tc>
      </w:tr>
      <w:tr w:rsidR="00EB0632" w:rsidRPr="008E0A3D" w14:paraId="227D1CA7" w14:textId="77777777" w:rsidTr="00EB0632">
        <w:tc>
          <w:tcPr>
            <w:tcW w:w="7225" w:type="dxa"/>
          </w:tcPr>
          <w:p w14:paraId="3442DC0C" w14:textId="0F7D9B4B"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rPr>
              <w:tab/>
            </w:r>
            <w:r w:rsidRPr="008E0A3D">
              <w:rPr>
                <w:sz w:val="18"/>
                <w:szCs w:val="18"/>
                <w:lang w:eastAsia="de-CH"/>
              </w:rPr>
              <w:t>Die Rechtsfolgen einer missbräuchlichen Kündigung richten sich nach Art. 25</w:t>
            </w:r>
            <w:r w:rsidRPr="008E0A3D">
              <w:rPr>
                <w:sz w:val="18"/>
                <w:szCs w:val="18"/>
              </w:rPr>
              <w:t>.</w:t>
            </w:r>
          </w:p>
        </w:tc>
        <w:tc>
          <w:tcPr>
            <w:tcW w:w="7796" w:type="dxa"/>
          </w:tcPr>
          <w:p w14:paraId="040081B8" w14:textId="77777777" w:rsidR="00EB0632" w:rsidRPr="008E0A3D" w:rsidRDefault="00EB0632" w:rsidP="008E0A3D">
            <w:pPr>
              <w:spacing w:after="120" w:line="264" w:lineRule="auto"/>
              <w:rPr>
                <w:sz w:val="18"/>
                <w:szCs w:val="18"/>
              </w:rPr>
            </w:pPr>
          </w:p>
        </w:tc>
      </w:tr>
      <w:tr w:rsidR="00EB0632" w:rsidRPr="008E0A3D" w14:paraId="15451A29" w14:textId="77777777" w:rsidTr="00EB0632">
        <w:tc>
          <w:tcPr>
            <w:tcW w:w="7225" w:type="dxa"/>
          </w:tcPr>
          <w:p w14:paraId="5A4D4938"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24</w:t>
            </w:r>
            <w:r w:rsidRPr="008E0A3D">
              <w:rPr>
                <w:b/>
                <w:bCs/>
                <w:sz w:val="18"/>
                <w:szCs w:val="18"/>
              </w:rPr>
              <w:tab/>
            </w:r>
            <w:r w:rsidRPr="008E0A3D">
              <w:rPr>
                <w:sz w:val="18"/>
                <w:szCs w:val="18"/>
              </w:rPr>
              <w:t>Kündigung zur Unzeit</w:t>
            </w:r>
          </w:p>
          <w:p w14:paraId="61FEDE9B" w14:textId="77777777" w:rsidR="00EB0632" w:rsidRPr="008E0A3D" w:rsidRDefault="00EB0632" w:rsidP="008E0A3D">
            <w:pPr>
              <w:tabs>
                <w:tab w:val="left" w:pos="142"/>
              </w:tabs>
              <w:spacing w:after="120" w:line="264" w:lineRule="auto"/>
              <w:rPr>
                <w:bCs/>
                <w:sz w:val="18"/>
                <w:szCs w:val="18"/>
              </w:rPr>
            </w:pPr>
            <w:r w:rsidRPr="008E0A3D">
              <w:rPr>
                <w:sz w:val="18"/>
                <w:szCs w:val="18"/>
                <w:vertAlign w:val="superscript"/>
              </w:rPr>
              <w:t>1</w:t>
            </w:r>
            <w:r w:rsidRPr="008E0A3D">
              <w:rPr>
                <w:sz w:val="18"/>
                <w:szCs w:val="18"/>
              </w:rPr>
              <w:tab/>
            </w:r>
            <w:r w:rsidRPr="008E0A3D">
              <w:rPr>
                <w:bCs/>
                <w:sz w:val="18"/>
                <w:szCs w:val="18"/>
              </w:rPr>
              <w:t>Nach Ablauf der Probezeit darf die Arbeitgeberin</w:t>
            </w:r>
            <w:r w:rsidRPr="008E0A3D">
              <w:rPr>
                <w:sz w:val="18"/>
                <w:szCs w:val="18"/>
              </w:rPr>
              <w:t xml:space="preserve"> </w:t>
            </w:r>
            <w:r w:rsidRPr="008E0A3D">
              <w:rPr>
                <w:bCs/>
                <w:sz w:val="18"/>
                <w:szCs w:val="18"/>
              </w:rPr>
              <w:t>das Arbeitsverhältnis nicht kündigen:</w:t>
            </w:r>
          </w:p>
          <w:p w14:paraId="09AEC46B" w14:textId="77777777" w:rsidR="00EB0632" w:rsidRPr="008E0A3D" w:rsidRDefault="00EB0632" w:rsidP="008E0A3D">
            <w:pPr>
              <w:tabs>
                <w:tab w:val="left" w:pos="142"/>
                <w:tab w:val="left" w:pos="1134"/>
              </w:tabs>
              <w:suppressAutoHyphens/>
              <w:spacing w:after="120" w:line="264" w:lineRule="auto"/>
              <w:ind w:left="284" w:hanging="284"/>
              <w:rPr>
                <w:sz w:val="18"/>
                <w:szCs w:val="18"/>
              </w:rPr>
            </w:pPr>
            <w:r w:rsidRPr="008E0A3D">
              <w:rPr>
                <w:sz w:val="18"/>
                <w:szCs w:val="18"/>
              </w:rPr>
              <w:t>a)</w:t>
            </w:r>
            <w:r w:rsidRPr="008E0A3D">
              <w:rPr>
                <w:sz w:val="18"/>
                <w:szCs w:val="18"/>
              </w:rPr>
              <w:tab/>
            </w:r>
            <w:r w:rsidRPr="008E0A3D">
              <w:rPr>
                <w:bCs/>
                <w:sz w:val="18"/>
                <w:szCs w:val="18"/>
              </w:rPr>
              <w:t>während die oder der Angestellte schweizerischen obligatorischen Militär- oder Schutzdienst oder schweizerischen Zivildienst leistet sowie während vier Wochen vorher oder nachher, sofern die Dienstleistung mehr als elf Kalendertage dauert</w:t>
            </w:r>
            <w:r w:rsidRPr="008E0A3D">
              <w:rPr>
                <w:sz w:val="18"/>
                <w:szCs w:val="18"/>
              </w:rPr>
              <w:t>;</w:t>
            </w:r>
          </w:p>
          <w:p w14:paraId="10B1E3C3" w14:textId="77777777" w:rsidR="00EB0632" w:rsidRPr="008E0A3D" w:rsidRDefault="00EB0632" w:rsidP="008E0A3D">
            <w:pPr>
              <w:tabs>
                <w:tab w:val="left" w:pos="142"/>
                <w:tab w:val="left" w:pos="1134"/>
              </w:tabs>
              <w:suppressAutoHyphens/>
              <w:spacing w:after="120" w:line="264" w:lineRule="auto"/>
              <w:ind w:left="284" w:hanging="284"/>
              <w:rPr>
                <w:sz w:val="18"/>
                <w:szCs w:val="18"/>
              </w:rPr>
            </w:pPr>
            <w:r w:rsidRPr="008E0A3D">
              <w:rPr>
                <w:sz w:val="18"/>
                <w:szCs w:val="18"/>
              </w:rPr>
              <w:t>b)</w:t>
            </w:r>
            <w:r w:rsidRPr="008E0A3D">
              <w:rPr>
                <w:sz w:val="18"/>
                <w:szCs w:val="18"/>
              </w:rPr>
              <w:tab/>
              <w:t xml:space="preserve">während 180 </w:t>
            </w:r>
            <w:r w:rsidRPr="008E0A3D">
              <w:rPr>
                <w:bCs/>
                <w:sz w:val="18"/>
                <w:szCs w:val="18"/>
              </w:rPr>
              <w:t>Kalendertagen, an denen die oder der Angestellte ohne eigenes Verschulden durch Krankheit oder Unfall ganz oder teilweise an der Arbeitsleistung verhindert ist</w:t>
            </w:r>
            <w:r w:rsidRPr="008E0A3D">
              <w:rPr>
                <w:sz w:val="18"/>
                <w:szCs w:val="18"/>
              </w:rPr>
              <w:t>;</w:t>
            </w:r>
          </w:p>
          <w:p w14:paraId="137B6DBC" w14:textId="77777777" w:rsidR="00EB0632" w:rsidRPr="008E0A3D" w:rsidRDefault="00EB0632" w:rsidP="008E0A3D">
            <w:pPr>
              <w:tabs>
                <w:tab w:val="left" w:pos="142"/>
                <w:tab w:val="left" w:pos="1134"/>
              </w:tabs>
              <w:suppressAutoHyphens/>
              <w:spacing w:after="120" w:line="264" w:lineRule="auto"/>
              <w:ind w:left="284" w:hanging="284"/>
              <w:rPr>
                <w:sz w:val="18"/>
                <w:szCs w:val="18"/>
              </w:rPr>
            </w:pPr>
            <w:r w:rsidRPr="008E0A3D">
              <w:rPr>
                <w:sz w:val="18"/>
                <w:szCs w:val="18"/>
              </w:rPr>
              <w:t>c)</w:t>
            </w:r>
            <w:r w:rsidRPr="008E0A3D">
              <w:rPr>
                <w:sz w:val="18"/>
                <w:szCs w:val="18"/>
              </w:rPr>
              <w:tab/>
            </w:r>
            <w:r w:rsidRPr="008E0A3D">
              <w:rPr>
                <w:bCs/>
                <w:sz w:val="18"/>
                <w:szCs w:val="18"/>
              </w:rPr>
              <w:t>während der Schwangerschaft und in den 112 Kalendertagen nach der Geburt eines Kindes</w:t>
            </w:r>
            <w:r w:rsidRPr="008E0A3D">
              <w:rPr>
                <w:sz w:val="18"/>
                <w:szCs w:val="18"/>
              </w:rPr>
              <w:t>;</w:t>
            </w:r>
          </w:p>
          <w:p w14:paraId="34C0FDF9" w14:textId="60BB3D3F" w:rsidR="00EB0632" w:rsidRPr="008E0A3D" w:rsidRDefault="00EB0632" w:rsidP="008E0A3D">
            <w:pPr>
              <w:tabs>
                <w:tab w:val="left" w:pos="142"/>
                <w:tab w:val="left" w:pos="1134"/>
              </w:tabs>
              <w:suppressAutoHyphens/>
              <w:spacing w:after="120" w:line="264" w:lineRule="auto"/>
              <w:ind w:left="284" w:hanging="284"/>
              <w:rPr>
                <w:sz w:val="18"/>
                <w:szCs w:val="18"/>
              </w:rPr>
            </w:pPr>
            <w:r w:rsidRPr="008E0A3D">
              <w:rPr>
                <w:sz w:val="18"/>
                <w:szCs w:val="18"/>
              </w:rPr>
              <w:t>d)</w:t>
            </w:r>
            <w:r w:rsidRPr="008E0A3D">
              <w:rPr>
                <w:sz w:val="18"/>
                <w:szCs w:val="18"/>
              </w:rPr>
              <w:tab/>
              <w:t xml:space="preserve">während der oder die Angestellte mit Zustimmung der </w:t>
            </w:r>
            <w:r w:rsidRPr="008E0A3D">
              <w:rPr>
                <w:bCs/>
                <w:sz w:val="18"/>
                <w:szCs w:val="18"/>
              </w:rPr>
              <w:t>Arbeitgeberin an einer von der zuständigen Bundesbehörde angeordneten Dienstleistung für eine Hilfsaktion im Ausland teilnimmt.</w:t>
            </w:r>
          </w:p>
        </w:tc>
        <w:tc>
          <w:tcPr>
            <w:tcW w:w="7796" w:type="dxa"/>
          </w:tcPr>
          <w:p w14:paraId="6ADC01FC" w14:textId="77777777" w:rsidR="00EB0632" w:rsidRPr="008E0A3D" w:rsidRDefault="00EB0632" w:rsidP="008E0A3D">
            <w:pPr>
              <w:spacing w:after="120" w:line="264" w:lineRule="auto"/>
              <w:rPr>
                <w:sz w:val="18"/>
                <w:szCs w:val="18"/>
              </w:rPr>
            </w:pPr>
          </w:p>
        </w:tc>
      </w:tr>
      <w:tr w:rsidR="00EB0632" w:rsidRPr="008E0A3D" w14:paraId="0C67B767" w14:textId="77777777" w:rsidTr="00EB0632">
        <w:tc>
          <w:tcPr>
            <w:tcW w:w="7225" w:type="dxa"/>
          </w:tcPr>
          <w:p w14:paraId="170942E1" w14:textId="0A299226" w:rsidR="00EB0632" w:rsidRPr="008E0A3D" w:rsidRDefault="00EB0632" w:rsidP="008E0A3D">
            <w:pPr>
              <w:tabs>
                <w:tab w:val="left" w:pos="142"/>
              </w:tabs>
              <w:spacing w:after="120" w:line="264" w:lineRule="auto"/>
              <w:rPr>
                <w:sz w:val="18"/>
                <w:szCs w:val="18"/>
              </w:rPr>
            </w:pPr>
            <w:r w:rsidRPr="008E0A3D">
              <w:rPr>
                <w:sz w:val="18"/>
                <w:szCs w:val="18"/>
                <w:vertAlign w:val="superscript"/>
              </w:rPr>
              <w:t>2</w:t>
            </w:r>
            <w:r w:rsidRPr="008E0A3D">
              <w:rPr>
                <w:sz w:val="18"/>
                <w:szCs w:val="18"/>
              </w:rPr>
              <w:tab/>
              <w:t>Die Kündigungsfrist beginnt mit Empfang der Kündigung durch die Angestellte oder den Angestellten zu laufen.</w:t>
            </w:r>
          </w:p>
        </w:tc>
        <w:tc>
          <w:tcPr>
            <w:tcW w:w="7796" w:type="dxa"/>
          </w:tcPr>
          <w:p w14:paraId="59577D1D" w14:textId="77777777" w:rsidR="00EB0632" w:rsidRPr="008E0A3D" w:rsidRDefault="00EB0632" w:rsidP="008E0A3D">
            <w:pPr>
              <w:spacing w:after="120" w:line="264" w:lineRule="auto"/>
              <w:rPr>
                <w:sz w:val="18"/>
                <w:szCs w:val="18"/>
              </w:rPr>
            </w:pPr>
          </w:p>
        </w:tc>
      </w:tr>
      <w:tr w:rsidR="00EB0632" w:rsidRPr="008E0A3D" w14:paraId="6733704F" w14:textId="77777777" w:rsidTr="00EB0632">
        <w:tc>
          <w:tcPr>
            <w:tcW w:w="7225" w:type="dxa"/>
          </w:tcPr>
          <w:p w14:paraId="01F3932F" w14:textId="77D883BC" w:rsidR="00EB0632" w:rsidRPr="008E0A3D" w:rsidRDefault="00EB0632" w:rsidP="008E0A3D">
            <w:pPr>
              <w:tabs>
                <w:tab w:val="left" w:pos="142"/>
              </w:tabs>
              <w:spacing w:after="120" w:line="264" w:lineRule="auto"/>
              <w:rPr>
                <w:sz w:val="18"/>
                <w:szCs w:val="18"/>
              </w:rPr>
            </w:pPr>
            <w:r w:rsidRPr="008E0A3D">
              <w:rPr>
                <w:sz w:val="18"/>
                <w:szCs w:val="18"/>
                <w:vertAlign w:val="superscript"/>
              </w:rPr>
              <w:t>3</w:t>
            </w:r>
            <w:r w:rsidRPr="008E0A3D">
              <w:rPr>
                <w:sz w:val="18"/>
                <w:szCs w:val="18"/>
              </w:rPr>
              <w:tab/>
              <w:t>Wird die Kündigung vor einer Sperrfrist ausgesprochen und ist die Kündigungsfrist bis dahin noch nicht abgelaufen, so wird deren Ablauf unterbrochen und erst nach Beendigung der Sperrfrist fortgesetzt. Wird die Kündigung während einer Sperrfrist ausgesprochen, so beginnt die Kündigungsfrist erst nach Beendigung der Sperrfrist zu laufen.</w:t>
            </w:r>
          </w:p>
        </w:tc>
        <w:tc>
          <w:tcPr>
            <w:tcW w:w="7796" w:type="dxa"/>
          </w:tcPr>
          <w:p w14:paraId="78621E5B" w14:textId="77777777" w:rsidR="00EB0632" w:rsidRPr="008E0A3D" w:rsidRDefault="00EB0632" w:rsidP="008E0A3D">
            <w:pPr>
              <w:spacing w:after="120" w:line="264" w:lineRule="auto"/>
              <w:rPr>
                <w:sz w:val="18"/>
                <w:szCs w:val="18"/>
              </w:rPr>
            </w:pPr>
          </w:p>
        </w:tc>
      </w:tr>
      <w:tr w:rsidR="00EB0632" w:rsidRPr="008E0A3D" w14:paraId="461754B6" w14:textId="77777777" w:rsidTr="00EB0632">
        <w:tc>
          <w:tcPr>
            <w:tcW w:w="7225" w:type="dxa"/>
          </w:tcPr>
          <w:p w14:paraId="3B688328" w14:textId="4842AB86" w:rsidR="00EB0632" w:rsidRPr="008E0A3D" w:rsidRDefault="00EB0632" w:rsidP="008E0A3D">
            <w:pPr>
              <w:tabs>
                <w:tab w:val="left" w:pos="142"/>
                <w:tab w:val="left" w:pos="1134"/>
              </w:tabs>
              <w:suppressAutoHyphens/>
              <w:spacing w:after="120" w:line="264" w:lineRule="auto"/>
              <w:rPr>
                <w:sz w:val="18"/>
                <w:szCs w:val="18"/>
              </w:rPr>
            </w:pPr>
            <w:r w:rsidRPr="008E0A3D">
              <w:rPr>
                <w:sz w:val="18"/>
                <w:szCs w:val="18"/>
                <w:vertAlign w:val="superscript"/>
              </w:rPr>
              <w:t>4</w:t>
            </w:r>
            <w:r w:rsidRPr="008E0A3D">
              <w:rPr>
                <w:sz w:val="18"/>
                <w:szCs w:val="18"/>
              </w:rPr>
              <w:tab/>
              <w:t>Gilt für die Beendigung des Arbeitsverhältnisses ein Endtermin, wie das Ende eines Monats, und fällt dieser Termin nicht mit dem Ende der fortgesetzten Kündigungsfrist zusammen, so verlängert sich diese bis zum Ende des laufenden Monats.</w:t>
            </w:r>
          </w:p>
        </w:tc>
        <w:tc>
          <w:tcPr>
            <w:tcW w:w="7796" w:type="dxa"/>
          </w:tcPr>
          <w:p w14:paraId="337C640F" w14:textId="77777777" w:rsidR="00EB0632" w:rsidRPr="008E0A3D" w:rsidRDefault="00EB0632" w:rsidP="008E0A3D">
            <w:pPr>
              <w:spacing w:after="120" w:line="264" w:lineRule="auto"/>
              <w:rPr>
                <w:sz w:val="18"/>
                <w:szCs w:val="18"/>
              </w:rPr>
            </w:pPr>
          </w:p>
        </w:tc>
      </w:tr>
      <w:tr w:rsidR="00EB0632" w:rsidRPr="008E0A3D" w14:paraId="543B6B8A" w14:textId="77777777" w:rsidTr="00EB0632">
        <w:tc>
          <w:tcPr>
            <w:tcW w:w="7225" w:type="dxa"/>
          </w:tcPr>
          <w:p w14:paraId="3E273691" w14:textId="77777777" w:rsidR="00EB0632" w:rsidRPr="008E0A3D" w:rsidRDefault="00EB0632" w:rsidP="008E0A3D">
            <w:pPr>
              <w:tabs>
                <w:tab w:val="left" w:pos="142"/>
                <w:tab w:val="left" w:pos="851"/>
              </w:tabs>
              <w:suppressAutoHyphens/>
              <w:spacing w:after="120" w:line="264" w:lineRule="auto"/>
              <w:rPr>
                <w:b/>
                <w:bCs/>
                <w:sz w:val="18"/>
                <w:szCs w:val="18"/>
              </w:rPr>
            </w:pPr>
            <w:r w:rsidRPr="008E0A3D">
              <w:rPr>
                <w:b/>
                <w:bCs/>
                <w:sz w:val="18"/>
                <w:szCs w:val="18"/>
              </w:rPr>
              <w:t>Art. 25</w:t>
            </w:r>
            <w:r w:rsidRPr="008E0A3D">
              <w:rPr>
                <w:b/>
                <w:bCs/>
                <w:sz w:val="18"/>
                <w:szCs w:val="18"/>
              </w:rPr>
              <w:tab/>
            </w:r>
            <w:r w:rsidRPr="008E0A3D">
              <w:rPr>
                <w:sz w:val="18"/>
                <w:szCs w:val="18"/>
              </w:rPr>
              <w:t>Anfechtung der Kündigung</w:t>
            </w:r>
          </w:p>
          <w:p w14:paraId="0819ABFA" w14:textId="40BB00A2"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lastRenderedPageBreak/>
              <w:t>1</w:t>
            </w:r>
            <w:r w:rsidRPr="008E0A3D">
              <w:rPr>
                <w:sz w:val="18"/>
                <w:szCs w:val="18"/>
                <w:vertAlign w:val="superscript"/>
              </w:rPr>
              <w:tab/>
            </w:r>
            <w:r w:rsidRPr="008E0A3D">
              <w:rPr>
                <w:sz w:val="18"/>
                <w:szCs w:val="18"/>
              </w:rPr>
              <w:t>Eine ordentliche oder fristlose Kündigung kann nach Art. 72 Abs. 3 und 4 angefochten werden.</w:t>
            </w:r>
          </w:p>
        </w:tc>
        <w:tc>
          <w:tcPr>
            <w:tcW w:w="7796" w:type="dxa"/>
          </w:tcPr>
          <w:p w14:paraId="5BE751D6" w14:textId="77777777" w:rsidR="00EB0632" w:rsidRPr="008E0A3D" w:rsidRDefault="00EB0632" w:rsidP="008E0A3D">
            <w:pPr>
              <w:spacing w:after="120" w:line="264" w:lineRule="auto"/>
              <w:rPr>
                <w:sz w:val="18"/>
                <w:szCs w:val="18"/>
              </w:rPr>
            </w:pPr>
          </w:p>
        </w:tc>
      </w:tr>
      <w:tr w:rsidR="00EB0632" w:rsidRPr="008E0A3D" w14:paraId="19C4A1D0" w14:textId="77777777" w:rsidTr="00EB0632">
        <w:tc>
          <w:tcPr>
            <w:tcW w:w="7225" w:type="dxa"/>
          </w:tcPr>
          <w:p w14:paraId="06995D16" w14:textId="61140F3B"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rPr>
              <w:tab/>
              <w:t>Eine ausgesprochene Kündigung ist in jedem Fall gültig. Ein Anspruch auf Fortführung des bisherigen oder Eingehung eines neuen Arbeitsverhältnisses besteht nicht.</w:t>
            </w:r>
          </w:p>
        </w:tc>
        <w:tc>
          <w:tcPr>
            <w:tcW w:w="7796" w:type="dxa"/>
          </w:tcPr>
          <w:p w14:paraId="4494C133" w14:textId="77777777" w:rsidR="00EB0632" w:rsidRPr="008E0A3D" w:rsidRDefault="00EB0632" w:rsidP="008E0A3D">
            <w:pPr>
              <w:spacing w:after="120" w:line="264" w:lineRule="auto"/>
              <w:rPr>
                <w:sz w:val="18"/>
                <w:szCs w:val="18"/>
              </w:rPr>
            </w:pPr>
          </w:p>
        </w:tc>
      </w:tr>
      <w:tr w:rsidR="00EB0632" w:rsidRPr="008E0A3D" w14:paraId="0282A5E1" w14:textId="77777777" w:rsidTr="00EB0632">
        <w:tc>
          <w:tcPr>
            <w:tcW w:w="7225" w:type="dxa"/>
          </w:tcPr>
          <w:p w14:paraId="27806BB3" w14:textId="5999361B"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rPr>
              <w:tab/>
              <w:t>Wird die Kündigung angefochten, so kann die Anstellungsbehörde der oder dem Gekündigten die Weiterbeschäftigung oder eine andere zumutbare Arbeit anbieten.</w:t>
            </w:r>
          </w:p>
        </w:tc>
        <w:tc>
          <w:tcPr>
            <w:tcW w:w="7796" w:type="dxa"/>
          </w:tcPr>
          <w:p w14:paraId="04B08248" w14:textId="77777777" w:rsidR="00EB0632" w:rsidRPr="008E0A3D" w:rsidRDefault="00EB0632" w:rsidP="008E0A3D">
            <w:pPr>
              <w:spacing w:after="120" w:line="264" w:lineRule="auto"/>
              <w:rPr>
                <w:sz w:val="18"/>
                <w:szCs w:val="18"/>
              </w:rPr>
            </w:pPr>
          </w:p>
        </w:tc>
      </w:tr>
      <w:tr w:rsidR="00EB0632" w:rsidRPr="008E0A3D" w14:paraId="671138B6" w14:textId="77777777" w:rsidTr="00EB0632">
        <w:tc>
          <w:tcPr>
            <w:tcW w:w="7225" w:type="dxa"/>
          </w:tcPr>
          <w:p w14:paraId="6922522C" w14:textId="65BD8452"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rPr>
              <w:tab/>
              <w:t xml:space="preserve">Erweist sich die Kündigung nachträglich als rechtswidrig, so hat die oder der Mitarbeitende Anspruch auf Entschädigung von bis zu sechs Monatslöhnen, sofern keine Weiter- oder Wiederbeschäftigung erfolgte. </w:t>
            </w:r>
          </w:p>
        </w:tc>
        <w:tc>
          <w:tcPr>
            <w:tcW w:w="7796" w:type="dxa"/>
          </w:tcPr>
          <w:p w14:paraId="64B74CFB" w14:textId="77777777" w:rsidR="00EB0632" w:rsidRPr="008E0A3D" w:rsidRDefault="00EB0632" w:rsidP="008E0A3D">
            <w:pPr>
              <w:spacing w:after="120" w:line="264" w:lineRule="auto"/>
              <w:rPr>
                <w:sz w:val="18"/>
                <w:szCs w:val="18"/>
              </w:rPr>
            </w:pPr>
          </w:p>
        </w:tc>
      </w:tr>
      <w:tr w:rsidR="00EB0632" w:rsidRPr="008E0A3D" w14:paraId="2142E0B6" w14:textId="77777777" w:rsidTr="00EB0632">
        <w:tc>
          <w:tcPr>
            <w:tcW w:w="7225" w:type="dxa"/>
          </w:tcPr>
          <w:p w14:paraId="1AB97DCE" w14:textId="328A27D0"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5</w:t>
            </w:r>
            <w:r w:rsidRPr="008E0A3D">
              <w:rPr>
                <w:sz w:val="18"/>
                <w:szCs w:val="18"/>
              </w:rPr>
              <w:tab/>
              <w:t>Im Falle einer ungerechtfertigten fristlosen Kündigung hat die oder der Mitarbeitende zudem Anspruch auf Ersatz dessen, was sie oder er verdient hätte, wenn das Arbeitsverhältnis unter Einhaltung der Kündigunsfrist oder durch Ablauf der bestimmten Vertragszeit beendigt worden wäre. Die oder der Mitarbeitende muss sich daran anrechnen lassen, was sie oder er infolge der Beendigung des Arbeitsverhältnisses erspart hat oder was sie oder er durch anderweitige Arbeit verdient oder zu verdienen absichtlich unterlassen hat.</w:t>
            </w:r>
          </w:p>
        </w:tc>
        <w:tc>
          <w:tcPr>
            <w:tcW w:w="7796" w:type="dxa"/>
          </w:tcPr>
          <w:p w14:paraId="591BF996" w14:textId="77777777" w:rsidR="00EB0632" w:rsidRPr="008E0A3D" w:rsidRDefault="00EB0632" w:rsidP="008E0A3D">
            <w:pPr>
              <w:spacing w:after="120" w:line="264" w:lineRule="auto"/>
              <w:rPr>
                <w:sz w:val="18"/>
                <w:szCs w:val="18"/>
              </w:rPr>
            </w:pPr>
          </w:p>
        </w:tc>
      </w:tr>
      <w:tr w:rsidR="00EB0632" w:rsidRPr="008E0A3D" w14:paraId="1BD65187" w14:textId="77777777" w:rsidTr="00EB0632">
        <w:tc>
          <w:tcPr>
            <w:tcW w:w="7225" w:type="dxa"/>
          </w:tcPr>
          <w:p w14:paraId="479E2DAB"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26</w:t>
            </w:r>
            <w:r w:rsidRPr="008E0A3D">
              <w:rPr>
                <w:b/>
                <w:bCs/>
                <w:sz w:val="18"/>
                <w:szCs w:val="18"/>
              </w:rPr>
              <w:tab/>
            </w:r>
            <w:r w:rsidRPr="008E0A3D">
              <w:rPr>
                <w:sz w:val="18"/>
                <w:szCs w:val="18"/>
              </w:rPr>
              <w:t>Grundloses Nichtantreten oder Verlassen des Arbeitsplatzes</w:t>
            </w:r>
          </w:p>
          <w:p w14:paraId="1DB36B34" w14:textId="79263139" w:rsidR="00EB0632" w:rsidRPr="008E0A3D" w:rsidRDefault="00EB0632" w:rsidP="008E0A3D">
            <w:pPr>
              <w:spacing w:after="120" w:line="264" w:lineRule="auto"/>
              <w:rPr>
                <w:sz w:val="18"/>
                <w:szCs w:val="18"/>
              </w:rPr>
            </w:pPr>
            <w:r w:rsidRPr="008E0A3D">
              <w:rPr>
                <w:sz w:val="18"/>
                <w:szCs w:val="18"/>
                <w:vertAlign w:val="superscript"/>
              </w:rPr>
              <w:t>1</w:t>
            </w:r>
            <w:r w:rsidRPr="008E0A3D">
              <w:rPr>
                <w:sz w:val="18"/>
                <w:szCs w:val="18"/>
              </w:rPr>
              <w:t xml:space="preserve"> </w:t>
            </w:r>
            <w:bookmarkStart w:id="1" w:name="_Hlk187063196"/>
            <w:r w:rsidRPr="008E0A3D">
              <w:rPr>
                <w:sz w:val="18"/>
                <w:szCs w:val="18"/>
              </w:rPr>
              <w:t>Tritt die oder der Mitarbeitende ohne wichtigen Grund die Arbeitsstelle nicht an oder verlässt sie oder er diese, so kann die Arbeitgeberin eine Entschädigung, die einem Viertel des Lohnes für einen Monat entspricht, geltend machen; ausserdem hat die Landeskirche oder die Kirchgemeinde Anspruch auf Ersatz weiteren Schadens.</w:t>
            </w:r>
            <w:bookmarkEnd w:id="1"/>
          </w:p>
        </w:tc>
        <w:tc>
          <w:tcPr>
            <w:tcW w:w="7796" w:type="dxa"/>
          </w:tcPr>
          <w:p w14:paraId="07246F81" w14:textId="77777777" w:rsidR="00EB0632" w:rsidRPr="008E0A3D" w:rsidRDefault="00EB0632" w:rsidP="008E0A3D">
            <w:pPr>
              <w:spacing w:after="120" w:line="264" w:lineRule="auto"/>
              <w:rPr>
                <w:sz w:val="18"/>
                <w:szCs w:val="18"/>
              </w:rPr>
            </w:pPr>
          </w:p>
        </w:tc>
      </w:tr>
      <w:tr w:rsidR="00EB0632" w:rsidRPr="008E0A3D" w14:paraId="0560F1BE" w14:textId="77777777" w:rsidTr="00EB0632">
        <w:tc>
          <w:tcPr>
            <w:tcW w:w="7225" w:type="dxa"/>
          </w:tcPr>
          <w:p w14:paraId="2C52A2F5" w14:textId="77777777" w:rsidR="00EB0632" w:rsidRPr="008E0A3D" w:rsidRDefault="00EB0632" w:rsidP="008E0A3D">
            <w:pPr>
              <w:tabs>
                <w:tab w:val="left" w:pos="851"/>
                <w:tab w:val="left" w:pos="1134"/>
                <w:tab w:val="left" w:pos="1701"/>
              </w:tabs>
              <w:suppressAutoHyphens/>
              <w:spacing w:after="120" w:line="264" w:lineRule="auto"/>
              <w:rPr>
                <w:b/>
                <w:bCs/>
                <w:sz w:val="18"/>
                <w:szCs w:val="18"/>
              </w:rPr>
            </w:pPr>
            <w:r w:rsidRPr="008E0A3D">
              <w:rPr>
                <w:b/>
                <w:bCs/>
                <w:sz w:val="18"/>
                <w:szCs w:val="18"/>
              </w:rPr>
              <w:t>4. Änderung des Arbeitsverhältnisses</w:t>
            </w:r>
          </w:p>
          <w:p w14:paraId="794259AE"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27</w:t>
            </w:r>
            <w:r w:rsidRPr="008E0A3D">
              <w:rPr>
                <w:b/>
                <w:bCs/>
                <w:sz w:val="18"/>
                <w:szCs w:val="18"/>
              </w:rPr>
              <w:tab/>
            </w:r>
            <w:r w:rsidRPr="008E0A3D">
              <w:rPr>
                <w:sz w:val="18"/>
                <w:szCs w:val="18"/>
              </w:rPr>
              <w:t>Änderungen des Arbeitsverhältnisses</w:t>
            </w:r>
          </w:p>
          <w:p w14:paraId="08025B39" w14:textId="493B4FAB" w:rsidR="00EB0632" w:rsidRPr="008E0A3D" w:rsidRDefault="00EB0632" w:rsidP="008E0A3D">
            <w:pPr>
              <w:tabs>
                <w:tab w:val="left" w:pos="142"/>
              </w:tabs>
              <w:spacing w:after="120" w:line="264" w:lineRule="auto"/>
              <w:rPr>
                <w:sz w:val="18"/>
                <w:szCs w:val="18"/>
              </w:rPr>
            </w:pPr>
            <w:r w:rsidRPr="008E0A3D">
              <w:rPr>
                <w:sz w:val="18"/>
                <w:szCs w:val="18"/>
                <w:vertAlign w:val="superscript"/>
              </w:rPr>
              <w:t>1</w:t>
            </w:r>
            <w:r w:rsidRPr="008E0A3D">
              <w:rPr>
                <w:sz w:val="18"/>
                <w:szCs w:val="18"/>
              </w:rPr>
              <w:tab/>
              <w:t xml:space="preserve">In gegenseitigem Einvernehmen kann das Arbeitsverhältnis jederzeit umgestaltet werden. Die Änderung hat schriftlich zu erfolgen. </w:t>
            </w:r>
          </w:p>
        </w:tc>
        <w:tc>
          <w:tcPr>
            <w:tcW w:w="7796" w:type="dxa"/>
          </w:tcPr>
          <w:p w14:paraId="5D724F81" w14:textId="77777777" w:rsidR="00EB0632" w:rsidRPr="008E0A3D" w:rsidRDefault="00EB0632" w:rsidP="008E0A3D">
            <w:pPr>
              <w:spacing w:after="120" w:line="264" w:lineRule="auto"/>
              <w:rPr>
                <w:sz w:val="18"/>
                <w:szCs w:val="18"/>
              </w:rPr>
            </w:pPr>
          </w:p>
        </w:tc>
      </w:tr>
      <w:tr w:rsidR="00EB0632" w:rsidRPr="008E0A3D" w14:paraId="5A8D4F95" w14:textId="77777777" w:rsidTr="00EB0632">
        <w:tc>
          <w:tcPr>
            <w:tcW w:w="7225" w:type="dxa"/>
          </w:tcPr>
          <w:p w14:paraId="7326AC62" w14:textId="036C259F" w:rsidR="00EB0632" w:rsidRPr="008E0A3D" w:rsidRDefault="00EB0632" w:rsidP="008E0A3D">
            <w:pPr>
              <w:tabs>
                <w:tab w:val="left" w:pos="142"/>
              </w:tabs>
              <w:spacing w:after="120" w:line="264" w:lineRule="auto"/>
              <w:rPr>
                <w:sz w:val="18"/>
                <w:szCs w:val="18"/>
              </w:rPr>
            </w:pPr>
            <w:r w:rsidRPr="008E0A3D">
              <w:rPr>
                <w:sz w:val="18"/>
                <w:szCs w:val="18"/>
                <w:vertAlign w:val="superscript"/>
              </w:rPr>
              <w:t>2</w:t>
            </w:r>
            <w:r w:rsidRPr="008E0A3D">
              <w:rPr>
                <w:sz w:val="18"/>
                <w:szCs w:val="18"/>
              </w:rPr>
              <w:tab/>
              <w:t>Kommt keine Einigung zustande, kann jede Partei die einseitige Änderung des Arbeitsverhältnisses beantragen (Änderungskündigung). Die Änderungskündigung richtet sich nach Art. 19 ff.</w:t>
            </w:r>
          </w:p>
        </w:tc>
        <w:tc>
          <w:tcPr>
            <w:tcW w:w="7796" w:type="dxa"/>
          </w:tcPr>
          <w:p w14:paraId="2DB02BCE" w14:textId="77777777" w:rsidR="00EB0632" w:rsidRPr="008E0A3D" w:rsidRDefault="00EB0632" w:rsidP="008E0A3D">
            <w:pPr>
              <w:spacing w:after="120" w:line="264" w:lineRule="auto"/>
              <w:rPr>
                <w:sz w:val="18"/>
                <w:szCs w:val="18"/>
              </w:rPr>
            </w:pPr>
          </w:p>
        </w:tc>
      </w:tr>
      <w:tr w:rsidR="00EB0632" w:rsidRPr="008E0A3D" w14:paraId="02D44429" w14:textId="77777777" w:rsidTr="00EB0632">
        <w:tc>
          <w:tcPr>
            <w:tcW w:w="7225" w:type="dxa"/>
          </w:tcPr>
          <w:p w14:paraId="17844EA4" w14:textId="77777777" w:rsidR="00EB0632" w:rsidRPr="008E0A3D" w:rsidRDefault="00EB0632" w:rsidP="008E0A3D">
            <w:pPr>
              <w:tabs>
                <w:tab w:val="left" w:pos="851"/>
              </w:tabs>
              <w:suppressAutoHyphens/>
              <w:spacing w:after="120" w:line="264" w:lineRule="auto"/>
              <w:rPr>
                <w:b/>
                <w:bCs/>
                <w:sz w:val="18"/>
                <w:szCs w:val="18"/>
              </w:rPr>
            </w:pPr>
            <w:r w:rsidRPr="008E0A3D">
              <w:rPr>
                <w:b/>
                <w:bCs/>
                <w:sz w:val="18"/>
                <w:szCs w:val="18"/>
              </w:rPr>
              <w:t>III. Rechte der Angestellten</w:t>
            </w:r>
          </w:p>
          <w:p w14:paraId="49C99DA7" w14:textId="77777777" w:rsidR="00EB0632" w:rsidRPr="008E0A3D" w:rsidRDefault="00EB0632" w:rsidP="008E0A3D">
            <w:pPr>
              <w:tabs>
                <w:tab w:val="left" w:pos="851"/>
                <w:tab w:val="left" w:pos="1134"/>
                <w:tab w:val="left" w:pos="1701"/>
              </w:tabs>
              <w:suppressAutoHyphens/>
              <w:spacing w:after="120" w:line="264" w:lineRule="auto"/>
              <w:rPr>
                <w:b/>
                <w:bCs/>
                <w:sz w:val="18"/>
                <w:szCs w:val="18"/>
              </w:rPr>
            </w:pPr>
            <w:r w:rsidRPr="008E0A3D">
              <w:rPr>
                <w:b/>
                <w:bCs/>
                <w:sz w:val="18"/>
                <w:szCs w:val="18"/>
              </w:rPr>
              <w:t xml:space="preserve">1. Lohn und Entschädigungen </w:t>
            </w:r>
          </w:p>
          <w:p w14:paraId="56B1F2B9" w14:textId="77777777" w:rsidR="00EB0632" w:rsidRPr="008E0A3D" w:rsidRDefault="00EB0632" w:rsidP="008E0A3D">
            <w:pPr>
              <w:tabs>
                <w:tab w:val="left" w:pos="142"/>
                <w:tab w:val="left" w:pos="851"/>
              </w:tabs>
              <w:suppressAutoHyphens/>
              <w:spacing w:after="120" w:line="264" w:lineRule="auto"/>
              <w:rPr>
                <w:sz w:val="18"/>
                <w:szCs w:val="18"/>
              </w:rPr>
            </w:pPr>
            <w:r w:rsidRPr="008E0A3D">
              <w:rPr>
                <w:b/>
                <w:bCs/>
                <w:sz w:val="18"/>
                <w:szCs w:val="18"/>
              </w:rPr>
              <w:t>Art. 28</w:t>
            </w:r>
            <w:r w:rsidRPr="008E0A3D">
              <w:rPr>
                <w:b/>
                <w:bCs/>
                <w:sz w:val="18"/>
                <w:szCs w:val="18"/>
              </w:rPr>
              <w:tab/>
            </w:r>
            <w:r w:rsidRPr="008E0A3D">
              <w:rPr>
                <w:sz w:val="18"/>
                <w:szCs w:val="18"/>
              </w:rPr>
              <w:t>Lohn</w:t>
            </w:r>
          </w:p>
          <w:p w14:paraId="7A32E77C" w14:textId="66EBF7B6" w:rsidR="00EB0632" w:rsidRPr="008E0A3D" w:rsidRDefault="00EB0632"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bCs/>
                <w:sz w:val="18"/>
                <w:szCs w:val="18"/>
              </w:rPr>
              <w:t>Die Höhe des Lohnes richtet sich nach der Funktion der oder des Mitarbeitenden</w:t>
            </w:r>
            <w:r w:rsidRPr="008E0A3D">
              <w:rPr>
                <w:sz w:val="18"/>
                <w:szCs w:val="18"/>
              </w:rPr>
              <w:t xml:space="preserve">. </w:t>
            </w:r>
          </w:p>
        </w:tc>
        <w:tc>
          <w:tcPr>
            <w:tcW w:w="7796" w:type="dxa"/>
          </w:tcPr>
          <w:p w14:paraId="0DE77085" w14:textId="77777777" w:rsidR="00EB0632" w:rsidRPr="008E0A3D" w:rsidRDefault="00EB0632" w:rsidP="008E0A3D">
            <w:pPr>
              <w:spacing w:after="120" w:line="264" w:lineRule="auto"/>
              <w:rPr>
                <w:sz w:val="18"/>
                <w:szCs w:val="18"/>
              </w:rPr>
            </w:pPr>
          </w:p>
        </w:tc>
      </w:tr>
      <w:tr w:rsidR="00EB0632" w:rsidRPr="008E0A3D" w14:paraId="5A497EAA" w14:textId="77777777" w:rsidTr="00EB0632">
        <w:tc>
          <w:tcPr>
            <w:tcW w:w="7225" w:type="dxa"/>
          </w:tcPr>
          <w:p w14:paraId="244781F5" w14:textId="058AEEBE"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lastRenderedPageBreak/>
              <w:t>2</w:t>
            </w:r>
            <w:r w:rsidRPr="008E0A3D">
              <w:rPr>
                <w:sz w:val="18"/>
                <w:szCs w:val="18"/>
                <w:vertAlign w:val="superscript"/>
              </w:rPr>
              <w:tab/>
            </w:r>
            <w:r w:rsidRPr="008E0A3D">
              <w:rPr>
                <w:bCs/>
                <w:sz w:val="18"/>
                <w:szCs w:val="18"/>
              </w:rPr>
              <w:t>Jede Stelle wird einer Funktion zugeordnet. Die Funktionen und die Lohntabelle</w:t>
            </w:r>
            <w:r w:rsidRPr="008E0A3D">
              <w:rPr>
                <w:bCs/>
                <w:i/>
                <w:iCs/>
                <w:sz w:val="18"/>
                <w:szCs w:val="18"/>
              </w:rPr>
              <w:t xml:space="preserve"> </w:t>
            </w:r>
            <w:r w:rsidRPr="008E0A3D">
              <w:rPr>
                <w:bCs/>
                <w:sz w:val="18"/>
                <w:szCs w:val="18"/>
              </w:rPr>
              <w:t>finden sich im Anhang.</w:t>
            </w:r>
          </w:p>
        </w:tc>
        <w:tc>
          <w:tcPr>
            <w:tcW w:w="7796" w:type="dxa"/>
          </w:tcPr>
          <w:p w14:paraId="66515C29" w14:textId="77777777" w:rsidR="00EB0632" w:rsidRPr="008E0A3D" w:rsidRDefault="00EB0632" w:rsidP="008E0A3D">
            <w:pPr>
              <w:spacing w:after="120" w:line="264" w:lineRule="auto"/>
              <w:rPr>
                <w:sz w:val="18"/>
                <w:szCs w:val="18"/>
              </w:rPr>
            </w:pPr>
          </w:p>
        </w:tc>
      </w:tr>
      <w:tr w:rsidR="00EB0632" w:rsidRPr="008E0A3D" w14:paraId="2B3E8736" w14:textId="77777777" w:rsidTr="00EB0632">
        <w:tc>
          <w:tcPr>
            <w:tcW w:w="7225" w:type="dxa"/>
          </w:tcPr>
          <w:p w14:paraId="508D1D91" w14:textId="3DF59889"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bCs/>
                <w:sz w:val="18"/>
                <w:szCs w:val="18"/>
              </w:rPr>
              <w:t>Die Einstufung richtet sich nach dem Alter des Mitarbeitenden. In besonderen Fällen kann ein Spielraum von maximal vier Jahren minus oder plus gewährt werden.</w:t>
            </w:r>
          </w:p>
        </w:tc>
        <w:tc>
          <w:tcPr>
            <w:tcW w:w="7796" w:type="dxa"/>
          </w:tcPr>
          <w:p w14:paraId="50B42D66" w14:textId="77777777" w:rsidR="00EB0632" w:rsidRPr="008E0A3D" w:rsidRDefault="00EB0632" w:rsidP="008E0A3D">
            <w:pPr>
              <w:spacing w:after="120" w:line="264" w:lineRule="auto"/>
              <w:rPr>
                <w:sz w:val="18"/>
                <w:szCs w:val="18"/>
              </w:rPr>
            </w:pPr>
          </w:p>
        </w:tc>
      </w:tr>
      <w:tr w:rsidR="00EB0632" w:rsidRPr="008E0A3D" w14:paraId="4AF2DDB1" w14:textId="77777777" w:rsidTr="00EB0632">
        <w:tc>
          <w:tcPr>
            <w:tcW w:w="7225" w:type="dxa"/>
          </w:tcPr>
          <w:p w14:paraId="18D5DE56" w14:textId="47949FEA" w:rsidR="00EB0632" w:rsidRPr="008E0A3D" w:rsidRDefault="00E27D3C" w:rsidP="008E0A3D">
            <w:pPr>
              <w:tabs>
                <w:tab w:val="left" w:pos="142"/>
                <w:tab w:val="left" w:pos="851"/>
              </w:tabs>
              <w:suppressAutoHyphens/>
              <w:spacing w:after="120" w:line="264" w:lineRule="auto"/>
              <w:rPr>
                <w:sz w:val="18"/>
                <w:szCs w:val="18"/>
              </w:rPr>
            </w:pPr>
            <w:r w:rsidRPr="008E0A3D">
              <w:rPr>
                <w:bCs/>
                <w:sz w:val="18"/>
                <w:szCs w:val="18"/>
                <w:vertAlign w:val="superscript"/>
              </w:rPr>
              <w:t>4</w:t>
            </w:r>
            <w:r w:rsidRPr="008E0A3D">
              <w:rPr>
                <w:bCs/>
                <w:sz w:val="18"/>
                <w:szCs w:val="18"/>
              </w:rPr>
              <w:tab/>
              <w:t>Die Jahreslöhne werden in</w:t>
            </w:r>
            <w:r w:rsidRPr="008E0A3D">
              <w:rPr>
                <w:bCs/>
                <w:sz w:val="18"/>
                <w:szCs w:val="18"/>
                <w:vertAlign w:val="superscript"/>
              </w:rPr>
              <w:t xml:space="preserve"> </w:t>
            </w:r>
            <w:r w:rsidRPr="008E0A3D">
              <w:rPr>
                <w:bCs/>
                <w:sz w:val="18"/>
                <w:szCs w:val="18"/>
              </w:rPr>
              <w:t>13 Teilen ausbezahlt, im November in zwei Teilen. Beiträge der Angestellten an die gesetzlich vorgeschriebenen Vorsorgeeinrichtungen sowie Sozial- und andere Abgaben werden vom Lohn abgezogen.</w:t>
            </w:r>
          </w:p>
        </w:tc>
        <w:tc>
          <w:tcPr>
            <w:tcW w:w="7796" w:type="dxa"/>
          </w:tcPr>
          <w:p w14:paraId="5FBF5A2A" w14:textId="77777777" w:rsidR="00EB0632" w:rsidRPr="008E0A3D" w:rsidRDefault="00EB0632" w:rsidP="008E0A3D">
            <w:pPr>
              <w:spacing w:after="120" w:line="264" w:lineRule="auto"/>
              <w:rPr>
                <w:sz w:val="18"/>
                <w:szCs w:val="18"/>
              </w:rPr>
            </w:pPr>
          </w:p>
        </w:tc>
      </w:tr>
      <w:tr w:rsidR="00EB0632" w:rsidRPr="008E0A3D" w14:paraId="1CCD88EF" w14:textId="77777777" w:rsidTr="00EB0632">
        <w:tc>
          <w:tcPr>
            <w:tcW w:w="7225" w:type="dxa"/>
          </w:tcPr>
          <w:p w14:paraId="622FA05F" w14:textId="2BC7BD22" w:rsidR="00EB0632" w:rsidRPr="008E0A3D" w:rsidRDefault="00E27D3C" w:rsidP="008E0A3D">
            <w:pPr>
              <w:tabs>
                <w:tab w:val="left" w:pos="142"/>
                <w:tab w:val="left" w:pos="851"/>
              </w:tabs>
              <w:suppressAutoHyphens/>
              <w:spacing w:after="120" w:line="264" w:lineRule="auto"/>
              <w:rPr>
                <w:sz w:val="18"/>
                <w:szCs w:val="18"/>
              </w:rPr>
            </w:pPr>
            <w:r w:rsidRPr="008E0A3D">
              <w:rPr>
                <w:bCs/>
                <w:sz w:val="18"/>
                <w:szCs w:val="18"/>
                <w:vertAlign w:val="superscript"/>
              </w:rPr>
              <w:t>5</w:t>
            </w:r>
            <w:r w:rsidRPr="008E0A3D">
              <w:rPr>
                <w:bCs/>
                <w:sz w:val="18"/>
                <w:szCs w:val="18"/>
              </w:rPr>
              <w:tab/>
              <w:t>Bei der Auflösung eines Arbeitsverhältnisses wird der 13. Monatslohn pro rata ausbezahlt.</w:t>
            </w:r>
          </w:p>
        </w:tc>
        <w:tc>
          <w:tcPr>
            <w:tcW w:w="7796" w:type="dxa"/>
          </w:tcPr>
          <w:p w14:paraId="58284AE1" w14:textId="77777777" w:rsidR="00EB0632" w:rsidRPr="008E0A3D" w:rsidRDefault="00EB0632" w:rsidP="008E0A3D">
            <w:pPr>
              <w:spacing w:after="120" w:line="264" w:lineRule="auto"/>
              <w:rPr>
                <w:sz w:val="18"/>
                <w:szCs w:val="18"/>
              </w:rPr>
            </w:pPr>
          </w:p>
        </w:tc>
      </w:tr>
      <w:tr w:rsidR="00EB0632" w:rsidRPr="008E0A3D" w14:paraId="476D6747" w14:textId="77777777" w:rsidTr="00EB0632">
        <w:tc>
          <w:tcPr>
            <w:tcW w:w="7225" w:type="dxa"/>
          </w:tcPr>
          <w:p w14:paraId="140B0195" w14:textId="28AF9520" w:rsidR="00EB0632" w:rsidRPr="008E0A3D" w:rsidRDefault="00E27D3C" w:rsidP="008E0A3D">
            <w:pPr>
              <w:tabs>
                <w:tab w:val="left" w:pos="142"/>
              </w:tabs>
              <w:suppressAutoHyphens/>
              <w:spacing w:after="120" w:line="264" w:lineRule="auto"/>
              <w:rPr>
                <w:sz w:val="18"/>
                <w:szCs w:val="18"/>
              </w:rPr>
            </w:pPr>
            <w:r w:rsidRPr="008E0A3D">
              <w:rPr>
                <w:sz w:val="18"/>
                <w:szCs w:val="18"/>
                <w:vertAlign w:val="superscript"/>
              </w:rPr>
              <w:t>6</w:t>
            </w:r>
            <w:r w:rsidRPr="008E0A3D">
              <w:rPr>
                <w:sz w:val="18"/>
                <w:szCs w:val="18"/>
              </w:rPr>
              <w:tab/>
              <w:t>Die Entschädigungen für einzelne Dienste regelt der Kirchenrat in einer Verordnung.</w:t>
            </w:r>
          </w:p>
        </w:tc>
        <w:tc>
          <w:tcPr>
            <w:tcW w:w="7796" w:type="dxa"/>
          </w:tcPr>
          <w:p w14:paraId="054872EB" w14:textId="77777777" w:rsidR="00EB0632" w:rsidRPr="008E0A3D" w:rsidRDefault="00EB0632" w:rsidP="008E0A3D">
            <w:pPr>
              <w:spacing w:after="120" w:line="264" w:lineRule="auto"/>
              <w:rPr>
                <w:sz w:val="18"/>
                <w:szCs w:val="18"/>
              </w:rPr>
            </w:pPr>
          </w:p>
        </w:tc>
      </w:tr>
      <w:tr w:rsidR="00EB0632" w:rsidRPr="008E0A3D" w14:paraId="6BC97DB7" w14:textId="77777777" w:rsidTr="00EB0632">
        <w:tc>
          <w:tcPr>
            <w:tcW w:w="7225" w:type="dxa"/>
          </w:tcPr>
          <w:p w14:paraId="557CE3E0" w14:textId="77777777" w:rsidR="00E27D3C" w:rsidRPr="008E0A3D" w:rsidRDefault="00E27D3C" w:rsidP="008E0A3D">
            <w:pPr>
              <w:tabs>
                <w:tab w:val="left" w:pos="142"/>
                <w:tab w:val="left" w:pos="851"/>
              </w:tabs>
              <w:suppressAutoHyphens/>
              <w:spacing w:after="120" w:line="264" w:lineRule="auto"/>
              <w:rPr>
                <w:b/>
                <w:bCs/>
                <w:sz w:val="18"/>
                <w:szCs w:val="18"/>
              </w:rPr>
            </w:pPr>
            <w:r w:rsidRPr="008E0A3D">
              <w:rPr>
                <w:b/>
                <w:bCs/>
                <w:sz w:val="18"/>
                <w:szCs w:val="18"/>
              </w:rPr>
              <w:t>Art. 29</w:t>
            </w:r>
            <w:r w:rsidRPr="008E0A3D">
              <w:rPr>
                <w:b/>
                <w:bCs/>
                <w:sz w:val="18"/>
                <w:szCs w:val="18"/>
              </w:rPr>
              <w:tab/>
            </w:r>
            <w:r w:rsidRPr="008E0A3D">
              <w:rPr>
                <w:sz w:val="18"/>
                <w:szCs w:val="18"/>
              </w:rPr>
              <w:t>Stundenlohn</w:t>
            </w:r>
          </w:p>
          <w:p w14:paraId="333EF925" w14:textId="77777777" w:rsidR="00E27D3C"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bCs/>
                <w:sz w:val="18"/>
                <w:szCs w:val="18"/>
              </w:rPr>
              <w:t>Erfolgt die Anstellung im Stundenlohn,</w:t>
            </w:r>
            <w:r w:rsidRPr="008E0A3D">
              <w:rPr>
                <w:bCs/>
                <w:sz w:val="18"/>
                <w:szCs w:val="18"/>
                <w:vertAlign w:val="superscript"/>
              </w:rPr>
              <w:t xml:space="preserve"> </w:t>
            </w:r>
            <w:r w:rsidRPr="008E0A3D">
              <w:rPr>
                <w:bCs/>
                <w:sz w:val="18"/>
                <w:szCs w:val="18"/>
              </w:rPr>
              <w:t>erfolgt die Entschädigung auf der Basis von 2184 Jahresarbeitsstunden.</w:t>
            </w:r>
          </w:p>
          <w:p w14:paraId="4B1FFAB0" w14:textId="72F8A2F2"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bCs/>
                <w:sz w:val="18"/>
                <w:szCs w:val="18"/>
              </w:rPr>
              <w:t>Die Stundenlöhne werden monatlich ausbezahlt und enthalten die Anteile für Ferien, Feier- und Freitage sowie den 13. Monatslohn. Beiträge der Angestellten an die gesetzlich vorgeschriebenen Vorsorgeeinrichtungen sowie Sozial- und andere Abgaben werden vom Lohn abgezogen.</w:t>
            </w:r>
          </w:p>
        </w:tc>
        <w:tc>
          <w:tcPr>
            <w:tcW w:w="7796" w:type="dxa"/>
          </w:tcPr>
          <w:p w14:paraId="24E1215C" w14:textId="77777777" w:rsidR="00EB0632" w:rsidRPr="008E0A3D" w:rsidRDefault="00EB0632" w:rsidP="008E0A3D">
            <w:pPr>
              <w:spacing w:after="120" w:line="264" w:lineRule="auto"/>
              <w:rPr>
                <w:sz w:val="18"/>
                <w:szCs w:val="18"/>
              </w:rPr>
            </w:pPr>
          </w:p>
        </w:tc>
      </w:tr>
      <w:tr w:rsidR="00EB0632" w:rsidRPr="008E0A3D" w14:paraId="4121274E" w14:textId="77777777" w:rsidTr="00EB0632">
        <w:tc>
          <w:tcPr>
            <w:tcW w:w="7225" w:type="dxa"/>
          </w:tcPr>
          <w:p w14:paraId="18826EAE" w14:textId="77777777" w:rsidR="00E27D3C" w:rsidRPr="008E0A3D" w:rsidRDefault="00E27D3C" w:rsidP="008E0A3D">
            <w:pPr>
              <w:tabs>
                <w:tab w:val="left" w:pos="142"/>
                <w:tab w:val="left" w:pos="851"/>
              </w:tabs>
              <w:suppressAutoHyphens/>
              <w:spacing w:after="120" w:line="264" w:lineRule="auto"/>
              <w:rPr>
                <w:b/>
                <w:bCs/>
                <w:sz w:val="18"/>
                <w:szCs w:val="18"/>
              </w:rPr>
            </w:pPr>
            <w:r w:rsidRPr="008E0A3D">
              <w:rPr>
                <w:b/>
                <w:bCs/>
                <w:sz w:val="18"/>
                <w:szCs w:val="18"/>
              </w:rPr>
              <w:t>Art. 30</w:t>
            </w:r>
            <w:r w:rsidRPr="008E0A3D">
              <w:rPr>
                <w:b/>
                <w:bCs/>
                <w:sz w:val="18"/>
                <w:szCs w:val="18"/>
              </w:rPr>
              <w:tab/>
            </w:r>
            <w:r w:rsidRPr="008E0A3D">
              <w:rPr>
                <w:sz w:val="18"/>
                <w:szCs w:val="18"/>
              </w:rPr>
              <w:t>Anpassung des Lohnes</w:t>
            </w:r>
          </w:p>
          <w:p w14:paraId="2BE8D7A2" w14:textId="47901234"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bCs/>
                <w:sz w:val="18"/>
                <w:szCs w:val="18"/>
              </w:rPr>
              <w:t>Der Kirchenrat entscheidet jährlich über generelle Lohnanpassungen.</w:t>
            </w:r>
          </w:p>
        </w:tc>
        <w:tc>
          <w:tcPr>
            <w:tcW w:w="7796" w:type="dxa"/>
          </w:tcPr>
          <w:p w14:paraId="1EA528F6" w14:textId="77777777" w:rsidR="00EB0632" w:rsidRPr="008E0A3D" w:rsidRDefault="00EB0632" w:rsidP="008E0A3D">
            <w:pPr>
              <w:spacing w:after="120" w:line="264" w:lineRule="auto"/>
              <w:rPr>
                <w:sz w:val="18"/>
                <w:szCs w:val="18"/>
              </w:rPr>
            </w:pPr>
          </w:p>
        </w:tc>
      </w:tr>
      <w:tr w:rsidR="00EB0632" w:rsidRPr="008E0A3D" w14:paraId="0DCBEEF5" w14:textId="77777777" w:rsidTr="00EB0632">
        <w:tc>
          <w:tcPr>
            <w:tcW w:w="7225" w:type="dxa"/>
          </w:tcPr>
          <w:p w14:paraId="2FEDAF2F" w14:textId="7D172B21"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bCs/>
                <w:sz w:val="18"/>
                <w:szCs w:val="18"/>
              </w:rPr>
              <w:t>Die Anpassung des Lohnes infolge des Lebensalters erfolgt jährlich.</w:t>
            </w:r>
          </w:p>
        </w:tc>
        <w:tc>
          <w:tcPr>
            <w:tcW w:w="7796" w:type="dxa"/>
          </w:tcPr>
          <w:p w14:paraId="4C665B5D" w14:textId="77777777" w:rsidR="00EB0632" w:rsidRPr="008E0A3D" w:rsidRDefault="00EB0632" w:rsidP="008E0A3D">
            <w:pPr>
              <w:spacing w:after="120" w:line="264" w:lineRule="auto"/>
              <w:rPr>
                <w:sz w:val="18"/>
                <w:szCs w:val="18"/>
              </w:rPr>
            </w:pPr>
          </w:p>
        </w:tc>
      </w:tr>
      <w:tr w:rsidR="00EB0632" w:rsidRPr="008E0A3D" w14:paraId="3F1AD326" w14:textId="77777777" w:rsidTr="00EB0632">
        <w:tc>
          <w:tcPr>
            <w:tcW w:w="7225" w:type="dxa"/>
          </w:tcPr>
          <w:p w14:paraId="639ADD42" w14:textId="7CDE93CF"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bCs/>
                <w:sz w:val="18"/>
                <w:szCs w:val="18"/>
              </w:rPr>
              <w:t>Bei der Erweiterung des Aufgabenbereichs ist die Zuordnung zur Funktion zu überprüfen.</w:t>
            </w:r>
          </w:p>
        </w:tc>
        <w:tc>
          <w:tcPr>
            <w:tcW w:w="7796" w:type="dxa"/>
          </w:tcPr>
          <w:p w14:paraId="472705EB" w14:textId="77777777" w:rsidR="00EB0632" w:rsidRPr="008E0A3D" w:rsidRDefault="00EB0632" w:rsidP="008E0A3D">
            <w:pPr>
              <w:spacing w:after="120" w:line="264" w:lineRule="auto"/>
              <w:rPr>
                <w:sz w:val="18"/>
                <w:szCs w:val="18"/>
              </w:rPr>
            </w:pPr>
          </w:p>
        </w:tc>
      </w:tr>
      <w:tr w:rsidR="00EB0632" w:rsidRPr="008E0A3D" w14:paraId="7604DDE6" w14:textId="77777777" w:rsidTr="00EB0632">
        <w:tc>
          <w:tcPr>
            <w:tcW w:w="7225" w:type="dxa"/>
          </w:tcPr>
          <w:p w14:paraId="175E60B9" w14:textId="77777777" w:rsidR="00E27D3C" w:rsidRPr="008E0A3D" w:rsidRDefault="00E27D3C" w:rsidP="008E0A3D">
            <w:pPr>
              <w:tabs>
                <w:tab w:val="left" w:pos="142"/>
                <w:tab w:val="left" w:pos="851"/>
              </w:tabs>
              <w:suppressAutoHyphens/>
              <w:spacing w:after="120" w:line="264" w:lineRule="auto"/>
              <w:rPr>
                <w:b/>
                <w:bCs/>
                <w:sz w:val="18"/>
                <w:szCs w:val="18"/>
              </w:rPr>
            </w:pPr>
            <w:r w:rsidRPr="008E0A3D">
              <w:rPr>
                <w:b/>
                <w:bCs/>
                <w:sz w:val="18"/>
                <w:szCs w:val="18"/>
              </w:rPr>
              <w:t>Art. 31</w:t>
            </w:r>
            <w:r w:rsidRPr="008E0A3D">
              <w:rPr>
                <w:b/>
                <w:bCs/>
                <w:sz w:val="18"/>
                <w:szCs w:val="18"/>
              </w:rPr>
              <w:tab/>
            </w:r>
            <w:r w:rsidRPr="008E0A3D">
              <w:rPr>
                <w:sz w:val="18"/>
                <w:szCs w:val="18"/>
              </w:rPr>
              <w:t>Zulagen</w:t>
            </w:r>
          </w:p>
          <w:p w14:paraId="03233D4A" w14:textId="01D9721A"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bCs/>
                <w:sz w:val="18"/>
                <w:szCs w:val="18"/>
              </w:rPr>
              <w:t>Die Kinder- und Ausbildungszulagen richten sich nach den Sätzen des Kantons Appenzell Ausserrhoden bzw. des Kantons Appenzell Innerrhoden.</w:t>
            </w:r>
          </w:p>
        </w:tc>
        <w:tc>
          <w:tcPr>
            <w:tcW w:w="7796" w:type="dxa"/>
          </w:tcPr>
          <w:p w14:paraId="79F2E33F" w14:textId="77777777" w:rsidR="00EB0632" w:rsidRPr="008E0A3D" w:rsidRDefault="00EB0632" w:rsidP="008E0A3D">
            <w:pPr>
              <w:spacing w:after="120" w:line="264" w:lineRule="auto"/>
              <w:rPr>
                <w:sz w:val="18"/>
                <w:szCs w:val="18"/>
              </w:rPr>
            </w:pPr>
          </w:p>
        </w:tc>
      </w:tr>
      <w:tr w:rsidR="00EB0632" w:rsidRPr="008E0A3D" w14:paraId="5675FCC7" w14:textId="77777777" w:rsidTr="00EB0632">
        <w:tc>
          <w:tcPr>
            <w:tcW w:w="7225" w:type="dxa"/>
          </w:tcPr>
          <w:p w14:paraId="33C1B49F" w14:textId="0DFAF357"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bCs/>
                <w:sz w:val="18"/>
                <w:szCs w:val="18"/>
              </w:rPr>
              <w:t>Die Verordnung kann für Inkonvenienzen Zulagen vorsehen.</w:t>
            </w:r>
          </w:p>
        </w:tc>
        <w:tc>
          <w:tcPr>
            <w:tcW w:w="7796" w:type="dxa"/>
          </w:tcPr>
          <w:p w14:paraId="293AF92D" w14:textId="77777777" w:rsidR="00EB0632" w:rsidRPr="008E0A3D" w:rsidRDefault="00EB0632" w:rsidP="008E0A3D">
            <w:pPr>
              <w:spacing w:after="120" w:line="264" w:lineRule="auto"/>
              <w:rPr>
                <w:sz w:val="18"/>
                <w:szCs w:val="18"/>
              </w:rPr>
            </w:pPr>
          </w:p>
        </w:tc>
      </w:tr>
      <w:tr w:rsidR="00EB0632" w:rsidRPr="008E0A3D" w14:paraId="0D106123" w14:textId="77777777" w:rsidTr="00EB0632">
        <w:tc>
          <w:tcPr>
            <w:tcW w:w="7225" w:type="dxa"/>
          </w:tcPr>
          <w:p w14:paraId="10B8F0B4" w14:textId="77777777" w:rsidR="00E27D3C" w:rsidRPr="008E0A3D" w:rsidRDefault="00E27D3C" w:rsidP="008E0A3D">
            <w:pPr>
              <w:tabs>
                <w:tab w:val="left" w:pos="142"/>
                <w:tab w:val="left" w:pos="851"/>
              </w:tabs>
              <w:suppressAutoHyphens/>
              <w:spacing w:after="120" w:line="264" w:lineRule="auto"/>
              <w:rPr>
                <w:b/>
                <w:bCs/>
                <w:sz w:val="18"/>
                <w:szCs w:val="18"/>
              </w:rPr>
            </w:pPr>
            <w:r w:rsidRPr="008E0A3D">
              <w:rPr>
                <w:b/>
                <w:bCs/>
                <w:sz w:val="18"/>
                <w:szCs w:val="18"/>
              </w:rPr>
              <w:t>Art. 32</w:t>
            </w:r>
            <w:r w:rsidRPr="008E0A3D">
              <w:rPr>
                <w:b/>
                <w:bCs/>
                <w:sz w:val="18"/>
                <w:szCs w:val="18"/>
              </w:rPr>
              <w:tab/>
            </w:r>
            <w:r w:rsidRPr="008E0A3D">
              <w:rPr>
                <w:sz w:val="18"/>
                <w:szCs w:val="18"/>
              </w:rPr>
              <w:t>Abgeltungen</w:t>
            </w:r>
          </w:p>
          <w:p w14:paraId="076F386F" w14:textId="6F56044E"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bCs/>
                <w:sz w:val="18"/>
                <w:szCs w:val="18"/>
              </w:rPr>
              <w:t>Die Entschädigung für die Arbeit an Sonntagen ist im Lohn enthalten.</w:t>
            </w:r>
          </w:p>
        </w:tc>
        <w:tc>
          <w:tcPr>
            <w:tcW w:w="7796" w:type="dxa"/>
          </w:tcPr>
          <w:p w14:paraId="50D4C181" w14:textId="77777777" w:rsidR="00EB0632" w:rsidRPr="008E0A3D" w:rsidRDefault="00EB0632" w:rsidP="008E0A3D">
            <w:pPr>
              <w:spacing w:after="120" w:line="264" w:lineRule="auto"/>
              <w:rPr>
                <w:sz w:val="18"/>
                <w:szCs w:val="18"/>
              </w:rPr>
            </w:pPr>
          </w:p>
        </w:tc>
      </w:tr>
      <w:tr w:rsidR="00EB0632" w:rsidRPr="008E0A3D" w14:paraId="5740F01B" w14:textId="77777777" w:rsidTr="00EB0632">
        <w:tc>
          <w:tcPr>
            <w:tcW w:w="7225" w:type="dxa"/>
          </w:tcPr>
          <w:p w14:paraId="26A58B87"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33</w:t>
            </w:r>
            <w:r w:rsidRPr="008E0A3D">
              <w:rPr>
                <w:b/>
                <w:bCs/>
                <w:sz w:val="18"/>
                <w:szCs w:val="18"/>
              </w:rPr>
              <w:tab/>
            </w:r>
            <w:r w:rsidRPr="008E0A3D">
              <w:rPr>
                <w:sz w:val="18"/>
                <w:szCs w:val="18"/>
              </w:rPr>
              <w:t>Spesen</w:t>
            </w:r>
          </w:p>
          <w:p w14:paraId="486B2513" w14:textId="51F021EA" w:rsidR="00EB0632" w:rsidRPr="008E0A3D" w:rsidRDefault="00E27D3C"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bCs/>
                <w:sz w:val="18"/>
                <w:szCs w:val="18"/>
              </w:rPr>
              <w:t xml:space="preserve">Die Mitarbeitenden haben Anspruch auf Ersatz von Spesen. </w:t>
            </w:r>
          </w:p>
        </w:tc>
        <w:tc>
          <w:tcPr>
            <w:tcW w:w="7796" w:type="dxa"/>
          </w:tcPr>
          <w:p w14:paraId="517A2DEE" w14:textId="77777777" w:rsidR="00EB0632" w:rsidRPr="008E0A3D" w:rsidRDefault="00EB0632" w:rsidP="008E0A3D">
            <w:pPr>
              <w:spacing w:after="120" w:line="264" w:lineRule="auto"/>
              <w:rPr>
                <w:sz w:val="18"/>
                <w:szCs w:val="18"/>
              </w:rPr>
            </w:pPr>
          </w:p>
        </w:tc>
      </w:tr>
      <w:tr w:rsidR="00EB0632" w:rsidRPr="008E0A3D" w14:paraId="759F58FF" w14:textId="77777777" w:rsidTr="00EB0632">
        <w:tc>
          <w:tcPr>
            <w:tcW w:w="7225" w:type="dxa"/>
          </w:tcPr>
          <w:p w14:paraId="7148242E" w14:textId="0451F856" w:rsidR="00EB0632" w:rsidRPr="008E0A3D" w:rsidRDefault="00E27D3C" w:rsidP="008E0A3D">
            <w:pPr>
              <w:tabs>
                <w:tab w:val="left" w:pos="142"/>
                <w:tab w:val="left" w:pos="851"/>
                <w:tab w:val="left" w:pos="1134"/>
              </w:tabs>
              <w:suppressAutoHyphens/>
              <w:spacing w:after="120" w:line="264" w:lineRule="auto"/>
              <w:rPr>
                <w:sz w:val="18"/>
                <w:szCs w:val="18"/>
              </w:rPr>
            </w:pPr>
            <w:r w:rsidRPr="008E0A3D">
              <w:rPr>
                <w:sz w:val="18"/>
                <w:szCs w:val="18"/>
                <w:vertAlign w:val="superscript"/>
              </w:rPr>
              <w:lastRenderedPageBreak/>
              <w:t>2</w:t>
            </w:r>
            <w:r w:rsidRPr="008E0A3D">
              <w:rPr>
                <w:sz w:val="18"/>
                <w:szCs w:val="18"/>
                <w:vertAlign w:val="superscript"/>
              </w:rPr>
              <w:tab/>
            </w:r>
            <w:r w:rsidRPr="008E0A3D">
              <w:rPr>
                <w:bCs/>
                <w:sz w:val="18"/>
                <w:szCs w:val="18"/>
              </w:rPr>
              <w:t>Spesen sind Auslagen, die bei der Erfüllung dienstlicher Aufgaben anfallen wie Aufwände für Reisen, Verpflegung und Unterkunft. Sie werden aufgrund der tatsächlichen Auslagen vergütet, soweit sie angemessen sind.</w:t>
            </w:r>
          </w:p>
        </w:tc>
        <w:tc>
          <w:tcPr>
            <w:tcW w:w="7796" w:type="dxa"/>
          </w:tcPr>
          <w:p w14:paraId="77A0F9E2" w14:textId="77777777" w:rsidR="00EB0632" w:rsidRPr="008E0A3D" w:rsidRDefault="00EB0632" w:rsidP="008E0A3D">
            <w:pPr>
              <w:spacing w:after="120" w:line="264" w:lineRule="auto"/>
              <w:rPr>
                <w:sz w:val="18"/>
                <w:szCs w:val="18"/>
              </w:rPr>
            </w:pPr>
          </w:p>
        </w:tc>
      </w:tr>
      <w:tr w:rsidR="00EB0632" w:rsidRPr="008E0A3D" w14:paraId="5599E55E" w14:textId="77777777" w:rsidTr="00EB0632">
        <w:tc>
          <w:tcPr>
            <w:tcW w:w="7225" w:type="dxa"/>
          </w:tcPr>
          <w:p w14:paraId="7D261F40" w14:textId="57B0A50D" w:rsidR="00EB0632" w:rsidRPr="008E0A3D" w:rsidRDefault="00E27D3C" w:rsidP="008E0A3D">
            <w:pPr>
              <w:tabs>
                <w:tab w:val="left" w:pos="142"/>
                <w:tab w:val="left" w:pos="851"/>
                <w:tab w:val="left" w:pos="1134"/>
              </w:tabs>
              <w:suppressAutoHyphens/>
              <w:spacing w:after="120" w:line="264" w:lineRule="auto"/>
              <w:rPr>
                <w:sz w:val="18"/>
                <w:szCs w:val="18"/>
              </w:rPr>
            </w:pPr>
            <w:r w:rsidRPr="008E0A3D">
              <w:rPr>
                <w:bCs/>
                <w:sz w:val="18"/>
                <w:szCs w:val="18"/>
                <w:vertAlign w:val="superscript"/>
              </w:rPr>
              <w:t>3</w:t>
            </w:r>
            <w:r w:rsidRPr="008E0A3D">
              <w:rPr>
                <w:bCs/>
                <w:sz w:val="18"/>
                <w:szCs w:val="18"/>
              </w:rPr>
              <w:tab/>
              <w:t>Die Personalverordnung regelt das Nähere.</w:t>
            </w:r>
          </w:p>
        </w:tc>
        <w:tc>
          <w:tcPr>
            <w:tcW w:w="7796" w:type="dxa"/>
          </w:tcPr>
          <w:p w14:paraId="3A89DAC1" w14:textId="77777777" w:rsidR="00EB0632" w:rsidRPr="008E0A3D" w:rsidRDefault="00EB0632" w:rsidP="008E0A3D">
            <w:pPr>
              <w:spacing w:after="120" w:line="264" w:lineRule="auto"/>
              <w:rPr>
                <w:sz w:val="18"/>
                <w:szCs w:val="18"/>
              </w:rPr>
            </w:pPr>
          </w:p>
        </w:tc>
      </w:tr>
      <w:tr w:rsidR="00EB0632" w:rsidRPr="008E0A3D" w14:paraId="68140114" w14:textId="77777777" w:rsidTr="00EB0632">
        <w:tc>
          <w:tcPr>
            <w:tcW w:w="7225" w:type="dxa"/>
          </w:tcPr>
          <w:p w14:paraId="2C422357"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34</w:t>
            </w:r>
            <w:r w:rsidRPr="008E0A3D">
              <w:rPr>
                <w:sz w:val="18"/>
                <w:szCs w:val="18"/>
              </w:rPr>
              <w:tab/>
              <w:t>Fahrkosten zum Arbeitsort</w:t>
            </w:r>
          </w:p>
          <w:p w14:paraId="0C013D64" w14:textId="617C56BD"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Fahrkosten vom Wohnort zum Arbeitsort werden nicht vergütet.</w:t>
            </w:r>
          </w:p>
        </w:tc>
        <w:tc>
          <w:tcPr>
            <w:tcW w:w="7796" w:type="dxa"/>
          </w:tcPr>
          <w:p w14:paraId="269CCA92" w14:textId="77777777" w:rsidR="00EB0632" w:rsidRPr="008E0A3D" w:rsidRDefault="00EB0632" w:rsidP="008E0A3D">
            <w:pPr>
              <w:spacing w:after="120" w:line="264" w:lineRule="auto"/>
              <w:rPr>
                <w:sz w:val="18"/>
                <w:szCs w:val="18"/>
              </w:rPr>
            </w:pPr>
          </w:p>
        </w:tc>
      </w:tr>
      <w:tr w:rsidR="00EB0632" w:rsidRPr="008E0A3D" w14:paraId="26FC58C5" w14:textId="77777777" w:rsidTr="00EB0632">
        <w:tc>
          <w:tcPr>
            <w:tcW w:w="7225" w:type="dxa"/>
          </w:tcPr>
          <w:p w14:paraId="627A4563" w14:textId="7A186879"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In besonderen Fällen kann die Arbeitgeberin die Fahrspesen vom Wohnort zum Arbeitsort ganz oder teilweise entschädigen.</w:t>
            </w:r>
          </w:p>
        </w:tc>
        <w:tc>
          <w:tcPr>
            <w:tcW w:w="7796" w:type="dxa"/>
          </w:tcPr>
          <w:p w14:paraId="07C4E11A" w14:textId="77777777" w:rsidR="00EB0632" w:rsidRPr="008E0A3D" w:rsidRDefault="00EB0632" w:rsidP="008E0A3D">
            <w:pPr>
              <w:spacing w:after="120" w:line="264" w:lineRule="auto"/>
              <w:rPr>
                <w:sz w:val="18"/>
                <w:szCs w:val="18"/>
              </w:rPr>
            </w:pPr>
          </w:p>
        </w:tc>
      </w:tr>
      <w:tr w:rsidR="00EB0632" w:rsidRPr="008E0A3D" w14:paraId="1B1330EB" w14:textId="77777777" w:rsidTr="00EB0632">
        <w:tc>
          <w:tcPr>
            <w:tcW w:w="7225" w:type="dxa"/>
          </w:tcPr>
          <w:p w14:paraId="38237DBC" w14:textId="77777777" w:rsidR="00E27D3C" w:rsidRPr="008E0A3D" w:rsidRDefault="00E27D3C" w:rsidP="008E0A3D">
            <w:pPr>
              <w:tabs>
                <w:tab w:val="left" w:pos="851"/>
                <w:tab w:val="left" w:pos="1134"/>
                <w:tab w:val="left" w:pos="1701"/>
              </w:tabs>
              <w:suppressAutoHyphens/>
              <w:spacing w:after="120" w:line="264" w:lineRule="auto"/>
              <w:rPr>
                <w:b/>
                <w:bCs/>
                <w:sz w:val="18"/>
                <w:szCs w:val="18"/>
              </w:rPr>
            </w:pPr>
            <w:r w:rsidRPr="008E0A3D">
              <w:rPr>
                <w:b/>
                <w:bCs/>
                <w:sz w:val="18"/>
                <w:szCs w:val="18"/>
              </w:rPr>
              <w:t>2. Weitere Leistungen</w:t>
            </w:r>
          </w:p>
          <w:p w14:paraId="449B5F1A" w14:textId="77777777" w:rsidR="00E27D3C" w:rsidRPr="008E0A3D" w:rsidRDefault="00E27D3C" w:rsidP="008E0A3D">
            <w:pPr>
              <w:tabs>
                <w:tab w:val="left" w:pos="142"/>
                <w:tab w:val="left" w:pos="851"/>
              </w:tabs>
              <w:suppressAutoHyphens/>
              <w:spacing w:after="120" w:line="264" w:lineRule="auto"/>
              <w:rPr>
                <w:b/>
                <w:bCs/>
                <w:sz w:val="18"/>
                <w:szCs w:val="18"/>
              </w:rPr>
            </w:pPr>
            <w:r w:rsidRPr="008E0A3D">
              <w:rPr>
                <w:b/>
                <w:bCs/>
                <w:sz w:val="18"/>
                <w:szCs w:val="18"/>
              </w:rPr>
              <w:t>Art. 35</w:t>
            </w:r>
            <w:r w:rsidRPr="008E0A3D">
              <w:rPr>
                <w:b/>
                <w:bCs/>
                <w:sz w:val="18"/>
                <w:szCs w:val="18"/>
              </w:rPr>
              <w:tab/>
            </w:r>
            <w:r w:rsidRPr="008E0A3D">
              <w:rPr>
                <w:sz w:val="18"/>
                <w:szCs w:val="18"/>
              </w:rPr>
              <w:t>Dienstaltersgeschenk</w:t>
            </w:r>
          </w:p>
          <w:p w14:paraId="39E64B7E" w14:textId="156CE5AB" w:rsidR="00EB0632" w:rsidRPr="008E0A3D" w:rsidRDefault="00E27D3C" w:rsidP="008E0A3D">
            <w:pPr>
              <w:pStyle w:val="Textkrper-Einzug31"/>
              <w:numPr>
                <w:ilvl w:val="12"/>
                <w:numId w:val="0"/>
              </w:numPr>
              <w:tabs>
                <w:tab w:val="clear" w:pos="639"/>
                <w:tab w:val="clear" w:pos="1134"/>
                <w:tab w:val="left" w:pos="142"/>
                <w:tab w:val="left" w:pos="881"/>
                <w:tab w:val="left" w:pos="1430"/>
                <w:tab w:val="left" w:pos="1872"/>
              </w:tabs>
              <w:spacing w:after="120" w:line="264" w:lineRule="auto"/>
              <w:rPr>
                <w:rFonts w:ascii="Arial" w:hAnsi="Arial" w:cs="Arial"/>
                <w:sz w:val="18"/>
                <w:szCs w:val="18"/>
              </w:rPr>
            </w:pPr>
            <w:r w:rsidRPr="008E0A3D">
              <w:rPr>
                <w:rFonts w:ascii="Arial" w:hAnsi="Arial" w:cs="Arial"/>
                <w:sz w:val="18"/>
                <w:szCs w:val="18"/>
                <w:vertAlign w:val="superscript"/>
                <w:lang w:val="de-CH"/>
              </w:rPr>
              <w:t>1</w:t>
            </w:r>
            <w:r w:rsidRPr="008E0A3D">
              <w:rPr>
                <w:rFonts w:ascii="Arial" w:hAnsi="Arial" w:cs="Arial"/>
                <w:sz w:val="18"/>
                <w:szCs w:val="18"/>
                <w:vertAlign w:val="superscript"/>
                <w:lang w:val="de-CH"/>
              </w:rPr>
              <w:tab/>
            </w:r>
            <w:r w:rsidRPr="008E0A3D">
              <w:rPr>
                <w:rFonts w:ascii="Arial" w:hAnsi="Arial" w:cs="Arial"/>
                <w:color w:val="000000"/>
                <w:sz w:val="18"/>
                <w:szCs w:val="18"/>
                <w:lang w:val="de-CH"/>
              </w:rPr>
              <w:t xml:space="preserve">Für ununterbrochenen Dienst in der Landeskirche oder bei der gleichen Kirchgemeinde erhalten die Angestellten </w:t>
            </w:r>
            <w:r w:rsidRPr="008E0A3D">
              <w:rPr>
                <w:rFonts w:ascii="Arial" w:hAnsi="Arial" w:cs="Arial"/>
                <w:iCs/>
                <w:color w:val="000000"/>
                <w:sz w:val="18"/>
                <w:szCs w:val="18"/>
                <w:lang w:val="de-CH"/>
              </w:rPr>
              <w:t>nach</w:t>
            </w:r>
            <w:r w:rsidRPr="008E0A3D">
              <w:rPr>
                <w:rFonts w:ascii="Arial" w:hAnsi="Arial" w:cs="Arial"/>
                <w:color w:val="000000"/>
                <w:sz w:val="18"/>
                <w:szCs w:val="18"/>
                <w:lang w:val="de-CH"/>
              </w:rPr>
              <w:t xml:space="preserve"> Erfüllung des 5. und 15. Dienstjahres je zwei zusätzliche Ferienwochen.</w:t>
            </w:r>
          </w:p>
        </w:tc>
        <w:tc>
          <w:tcPr>
            <w:tcW w:w="7796" w:type="dxa"/>
          </w:tcPr>
          <w:p w14:paraId="52EAF704" w14:textId="77777777" w:rsidR="00EB0632" w:rsidRPr="008E0A3D" w:rsidRDefault="00EB0632" w:rsidP="008E0A3D">
            <w:pPr>
              <w:spacing w:after="120" w:line="264" w:lineRule="auto"/>
              <w:rPr>
                <w:sz w:val="18"/>
                <w:szCs w:val="18"/>
              </w:rPr>
            </w:pPr>
          </w:p>
        </w:tc>
      </w:tr>
      <w:tr w:rsidR="00EB0632" w:rsidRPr="008E0A3D" w14:paraId="78F7B229" w14:textId="77777777" w:rsidTr="00EB0632">
        <w:tc>
          <w:tcPr>
            <w:tcW w:w="7225" w:type="dxa"/>
          </w:tcPr>
          <w:p w14:paraId="4A486064" w14:textId="0DB38067" w:rsidR="00EB0632" w:rsidRPr="008E0A3D" w:rsidRDefault="00E27D3C" w:rsidP="008E0A3D">
            <w:pPr>
              <w:pStyle w:val="Textkrper-Einzug31"/>
              <w:numPr>
                <w:ilvl w:val="12"/>
                <w:numId w:val="0"/>
              </w:numPr>
              <w:tabs>
                <w:tab w:val="clear" w:pos="639"/>
                <w:tab w:val="clear" w:pos="1134"/>
                <w:tab w:val="left" w:pos="142"/>
                <w:tab w:val="left" w:pos="881"/>
                <w:tab w:val="left" w:pos="1430"/>
                <w:tab w:val="left" w:pos="1872"/>
              </w:tabs>
              <w:spacing w:after="120" w:line="264" w:lineRule="auto"/>
              <w:rPr>
                <w:rFonts w:ascii="Arial" w:hAnsi="Arial" w:cs="Arial"/>
                <w:sz w:val="18"/>
                <w:szCs w:val="18"/>
              </w:rPr>
            </w:pPr>
            <w:r w:rsidRPr="008E0A3D">
              <w:rPr>
                <w:rFonts w:ascii="Arial" w:hAnsi="Arial" w:cs="Arial"/>
                <w:color w:val="000000"/>
                <w:sz w:val="18"/>
                <w:szCs w:val="18"/>
                <w:vertAlign w:val="superscript"/>
                <w:lang w:val="de-CH"/>
              </w:rPr>
              <w:t>2</w:t>
            </w:r>
            <w:r w:rsidRPr="008E0A3D">
              <w:rPr>
                <w:rFonts w:ascii="Arial" w:hAnsi="Arial" w:cs="Arial"/>
                <w:color w:val="000000"/>
                <w:sz w:val="18"/>
                <w:szCs w:val="18"/>
                <w:lang w:val="de-CH"/>
              </w:rPr>
              <w:tab/>
              <w:t xml:space="preserve">Bei Pensionierungen und Austritten werden keine anteilmässigen Dienstaltersgeschenke ausgerichtet. </w:t>
            </w:r>
          </w:p>
        </w:tc>
        <w:tc>
          <w:tcPr>
            <w:tcW w:w="7796" w:type="dxa"/>
          </w:tcPr>
          <w:p w14:paraId="55A6BEEF" w14:textId="77777777" w:rsidR="00EB0632" w:rsidRPr="008E0A3D" w:rsidRDefault="00EB0632" w:rsidP="008E0A3D">
            <w:pPr>
              <w:spacing w:after="120" w:line="264" w:lineRule="auto"/>
              <w:rPr>
                <w:sz w:val="18"/>
                <w:szCs w:val="18"/>
              </w:rPr>
            </w:pPr>
          </w:p>
        </w:tc>
      </w:tr>
      <w:tr w:rsidR="00EB0632" w:rsidRPr="008E0A3D" w14:paraId="0B2282B8" w14:textId="77777777" w:rsidTr="00EB0632">
        <w:tc>
          <w:tcPr>
            <w:tcW w:w="7225" w:type="dxa"/>
          </w:tcPr>
          <w:p w14:paraId="4D1216B7" w14:textId="77777777" w:rsidR="00E27D3C" w:rsidRPr="008E0A3D" w:rsidRDefault="00E27D3C" w:rsidP="008E0A3D">
            <w:pPr>
              <w:tabs>
                <w:tab w:val="left" w:pos="851"/>
                <w:tab w:val="left" w:pos="1134"/>
                <w:tab w:val="left" w:pos="1701"/>
              </w:tabs>
              <w:suppressAutoHyphens/>
              <w:spacing w:after="120" w:line="264" w:lineRule="auto"/>
              <w:rPr>
                <w:b/>
                <w:bCs/>
                <w:sz w:val="18"/>
                <w:szCs w:val="18"/>
              </w:rPr>
            </w:pPr>
            <w:r w:rsidRPr="008E0A3D">
              <w:rPr>
                <w:b/>
                <w:bCs/>
                <w:sz w:val="18"/>
                <w:szCs w:val="18"/>
              </w:rPr>
              <w:t>3. Personalvorsorge und Lohnfortzahlung</w:t>
            </w:r>
          </w:p>
          <w:p w14:paraId="49FE42F8"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36</w:t>
            </w:r>
            <w:r w:rsidRPr="008E0A3D">
              <w:rPr>
                <w:b/>
                <w:bCs/>
                <w:sz w:val="18"/>
                <w:szCs w:val="18"/>
              </w:rPr>
              <w:tab/>
            </w:r>
            <w:r w:rsidRPr="008E0A3D">
              <w:rPr>
                <w:sz w:val="18"/>
                <w:szCs w:val="18"/>
              </w:rPr>
              <w:t>Berufliche Vorsorge</w:t>
            </w:r>
          </w:p>
          <w:p w14:paraId="517AB8D8" w14:textId="3A51BA7F"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Angestellten, die der beruflichen Vorsorge unterstehen, sind bei der Pensionskasse PERKOS versichert.</w:t>
            </w:r>
          </w:p>
        </w:tc>
        <w:tc>
          <w:tcPr>
            <w:tcW w:w="7796" w:type="dxa"/>
          </w:tcPr>
          <w:p w14:paraId="6C120A50" w14:textId="77777777" w:rsidR="00EB0632" w:rsidRPr="008E0A3D" w:rsidRDefault="00EB0632" w:rsidP="008E0A3D">
            <w:pPr>
              <w:spacing w:after="120" w:line="264" w:lineRule="auto"/>
              <w:rPr>
                <w:sz w:val="18"/>
                <w:szCs w:val="18"/>
              </w:rPr>
            </w:pPr>
          </w:p>
        </w:tc>
      </w:tr>
      <w:tr w:rsidR="00EB0632" w:rsidRPr="008E0A3D" w14:paraId="034CEE76" w14:textId="77777777" w:rsidTr="00EB0632">
        <w:tc>
          <w:tcPr>
            <w:tcW w:w="7225" w:type="dxa"/>
          </w:tcPr>
          <w:p w14:paraId="45FD96CC" w14:textId="6C6C7420"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Es gelten die Bestimmungen des Vorsorgereglements der Pensionskasse PERKOS.</w:t>
            </w:r>
          </w:p>
        </w:tc>
        <w:tc>
          <w:tcPr>
            <w:tcW w:w="7796" w:type="dxa"/>
          </w:tcPr>
          <w:p w14:paraId="2C8EF4AA" w14:textId="77777777" w:rsidR="00EB0632" w:rsidRPr="008E0A3D" w:rsidRDefault="00EB0632" w:rsidP="008E0A3D">
            <w:pPr>
              <w:spacing w:after="120" w:line="264" w:lineRule="auto"/>
              <w:rPr>
                <w:sz w:val="18"/>
                <w:szCs w:val="18"/>
              </w:rPr>
            </w:pPr>
          </w:p>
        </w:tc>
      </w:tr>
      <w:tr w:rsidR="00EB0632" w:rsidRPr="008E0A3D" w14:paraId="34DA77DB" w14:textId="77777777" w:rsidTr="00EB0632">
        <w:tc>
          <w:tcPr>
            <w:tcW w:w="7225" w:type="dxa"/>
          </w:tcPr>
          <w:p w14:paraId="396D8B95" w14:textId="77777777" w:rsidR="00E27D3C" w:rsidRPr="008E0A3D" w:rsidRDefault="00E27D3C" w:rsidP="008E0A3D">
            <w:pPr>
              <w:tabs>
                <w:tab w:val="left" w:pos="142"/>
                <w:tab w:val="left" w:pos="851"/>
              </w:tabs>
              <w:suppressAutoHyphens/>
              <w:spacing w:after="120" w:line="264" w:lineRule="auto"/>
              <w:rPr>
                <w:b/>
                <w:bCs/>
                <w:sz w:val="18"/>
                <w:szCs w:val="18"/>
              </w:rPr>
            </w:pPr>
            <w:r w:rsidRPr="008E0A3D">
              <w:rPr>
                <w:b/>
                <w:bCs/>
                <w:sz w:val="18"/>
                <w:szCs w:val="18"/>
              </w:rPr>
              <w:t>Art. 37</w:t>
            </w:r>
            <w:r w:rsidRPr="008E0A3D">
              <w:rPr>
                <w:b/>
                <w:bCs/>
                <w:sz w:val="18"/>
                <w:szCs w:val="18"/>
              </w:rPr>
              <w:tab/>
            </w:r>
            <w:r w:rsidRPr="008E0A3D">
              <w:rPr>
                <w:sz w:val="18"/>
                <w:szCs w:val="18"/>
              </w:rPr>
              <w:t>Lohnfortzahlung bei Krankheit</w:t>
            </w:r>
          </w:p>
          <w:p w14:paraId="3964CA08" w14:textId="17AFCF3C"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rPr>
              <w:tab/>
              <w:t>Bei Arbeitsunfähigkeit infolge Krankheit erhalten die Angestellten eine Lohnfortzahlung während 730 Kalendertagen pro Fall. Während der ersten sechs Monate beträgt die Lohnfortzahlung 100% des Lohnes, im Anschluss daran 80%.</w:t>
            </w:r>
          </w:p>
        </w:tc>
        <w:tc>
          <w:tcPr>
            <w:tcW w:w="7796" w:type="dxa"/>
          </w:tcPr>
          <w:p w14:paraId="6AA77258" w14:textId="77777777" w:rsidR="00EB0632" w:rsidRPr="008E0A3D" w:rsidRDefault="00EB0632" w:rsidP="008E0A3D">
            <w:pPr>
              <w:spacing w:after="120" w:line="264" w:lineRule="auto"/>
              <w:rPr>
                <w:sz w:val="18"/>
                <w:szCs w:val="18"/>
              </w:rPr>
            </w:pPr>
          </w:p>
        </w:tc>
      </w:tr>
      <w:tr w:rsidR="00EB0632" w:rsidRPr="008E0A3D" w14:paraId="62A12197" w14:textId="77777777" w:rsidTr="00EB0632">
        <w:tc>
          <w:tcPr>
            <w:tcW w:w="7225" w:type="dxa"/>
          </w:tcPr>
          <w:p w14:paraId="3C34D6E3" w14:textId="4EAE01F2"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rPr>
              <w:tab/>
            </w:r>
            <w:r w:rsidRPr="008E0A3D">
              <w:rPr>
                <w:color w:val="000000"/>
                <w:sz w:val="18"/>
                <w:szCs w:val="18"/>
              </w:rPr>
              <w:t xml:space="preserve">Die Landeskirche schliesst eine Krankentaggeldversicherung ab. Die Prämien werden je zur Hälfte </w:t>
            </w:r>
            <w:bookmarkStart w:id="2" w:name="_Hlk207187309"/>
            <w:r w:rsidRPr="008E0A3D">
              <w:rPr>
                <w:sz w:val="18"/>
                <w:szCs w:val="18"/>
              </w:rPr>
              <w:t xml:space="preserve">von der Arbeitgeberin </w:t>
            </w:r>
            <w:bookmarkEnd w:id="2"/>
            <w:r w:rsidRPr="008E0A3D">
              <w:rPr>
                <w:color w:val="000000"/>
                <w:sz w:val="18"/>
                <w:szCs w:val="18"/>
              </w:rPr>
              <w:t>und den Angestellten getragen.</w:t>
            </w:r>
          </w:p>
        </w:tc>
        <w:tc>
          <w:tcPr>
            <w:tcW w:w="7796" w:type="dxa"/>
          </w:tcPr>
          <w:p w14:paraId="5224A37F" w14:textId="77777777" w:rsidR="00EB0632" w:rsidRPr="008E0A3D" w:rsidRDefault="00EB0632" w:rsidP="008E0A3D">
            <w:pPr>
              <w:spacing w:after="120" w:line="264" w:lineRule="auto"/>
              <w:rPr>
                <w:sz w:val="18"/>
                <w:szCs w:val="18"/>
              </w:rPr>
            </w:pPr>
          </w:p>
        </w:tc>
      </w:tr>
      <w:tr w:rsidR="00EB0632" w:rsidRPr="008E0A3D" w14:paraId="682C0FCD" w14:textId="77777777" w:rsidTr="00EB0632">
        <w:tc>
          <w:tcPr>
            <w:tcW w:w="7225" w:type="dxa"/>
          </w:tcPr>
          <w:p w14:paraId="5DD37B15" w14:textId="77777777" w:rsidR="00E27D3C" w:rsidRPr="008E0A3D" w:rsidRDefault="00E27D3C" w:rsidP="008E0A3D">
            <w:pPr>
              <w:tabs>
                <w:tab w:val="left" w:pos="142"/>
                <w:tab w:val="left" w:pos="851"/>
              </w:tabs>
              <w:suppressAutoHyphens/>
              <w:spacing w:after="120" w:line="264" w:lineRule="auto"/>
              <w:rPr>
                <w:b/>
                <w:bCs/>
                <w:sz w:val="18"/>
                <w:szCs w:val="18"/>
              </w:rPr>
            </w:pPr>
            <w:r w:rsidRPr="008E0A3D">
              <w:rPr>
                <w:b/>
                <w:bCs/>
                <w:sz w:val="18"/>
                <w:szCs w:val="18"/>
              </w:rPr>
              <w:t>Art. 38</w:t>
            </w:r>
            <w:r w:rsidRPr="008E0A3D">
              <w:rPr>
                <w:b/>
                <w:bCs/>
                <w:sz w:val="18"/>
                <w:szCs w:val="18"/>
              </w:rPr>
              <w:tab/>
            </w:r>
            <w:r w:rsidRPr="008E0A3D">
              <w:rPr>
                <w:sz w:val="18"/>
                <w:szCs w:val="18"/>
              </w:rPr>
              <w:t>Lohnfortzahlung bei Unfall</w:t>
            </w:r>
          </w:p>
          <w:p w14:paraId="5A92919E" w14:textId="048D6FE4"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Angestellten sind nach den Vorschriften des Bundesgesetzes über die Unfallversicherung (UVG) gegen die Folgen von Berufs- und Nichtberufsunfällen versichert.</w:t>
            </w:r>
          </w:p>
        </w:tc>
        <w:tc>
          <w:tcPr>
            <w:tcW w:w="7796" w:type="dxa"/>
          </w:tcPr>
          <w:p w14:paraId="43E94C97" w14:textId="77777777" w:rsidR="00EB0632" w:rsidRPr="008E0A3D" w:rsidRDefault="00EB0632" w:rsidP="008E0A3D">
            <w:pPr>
              <w:spacing w:after="120" w:line="264" w:lineRule="auto"/>
              <w:rPr>
                <w:sz w:val="18"/>
                <w:szCs w:val="18"/>
              </w:rPr>
            </w:pPr>
          </w:p>
        </w:tc>
      </w:tr>
      <w:tr w:rsidR="00EB0632" w:rsidRPr="008E0A3D" w14:paraId="2E0DEA80" w14:textId="77777777" w:rsidTr="00EB0632">
        <w:tc>
          <w:tcPr>
            <w:tcW w:w="7225" w:type="dxa"/>
          </w:tcPr>
          <w:p w14:paraId="7D67083B" w14:textId="410A428A"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lastRenderedPageBreak/>
              <w:t>2</w:t>
            </w:r>
            <w:r w:rsidRPr="008E0A3D">
              <w:rPr>
                <w:sz w:val="18"/>
                <w:szCs w:val="18"/>
                <w:vertAlign w:val="superscript"/>
              </w:rPr>
              <w:tab/>
            </w:r>
            <w:r w:rsidRPr="008E0A3D">
              <w:rPr>
                <w:color w:val="000000"/>
                <w:sz w:val="18"/>
                <w:szCs w:val="18"/>
              </w:rPr>
              <w:t>Bei Arbeitsunfähigkeit infolge Unfalls erhalten die Angestellten eine Lohnfortzahlung während 730 Kalendertagen pro Fall. Während der ersten sechs Monate beträgt die Lohnfortzahlung 100% des Lohnes, im Anschluss daran 80%.</w:t>
            </w:r>
          </w:p>
        </w:tc>
        <w:tc>
          <w:tcPr>
            <w:tcW w:w="7796" w:type="dxa"/>
          </w:tcPr>
          <w:p w14:paraId="74B3BAB0" w14:textId="77777777" w:rsidR="00EB0632" w:rsidRPr="008E0A3D" w:rsidRDefault="00EB0632" w:rsidP="008E0A3D">
            <w:pPr>
              <w:spacing w:after="120" w:line="264" w:lineRule="auto"/>
              <w:rPr>
                <w:sz w:val="18"/>
                <w:szCs w:val="18"/>
              </w:rPr>
            </w:pPr>
          </w:p>
        </w:tc>
      </w:tr>
      <w:tr w:rsidR="00EB0632" w:rsidRPr="008E0A3D" w14:paraId="03298B84" w14:textId="77777777" w:rsidTr="00EB0632">
        <w:tc>
          <w:tcPr>
            <w:tcW w:w="7225" w:type="dxa"/>
          </w:tcPr>
          <w:p w14:paraId="66E9EE04" w14:textId="41A77143"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color w:val="000000"/>
                <w:sz w:val="18"/>
                <w:szCs w:val="18"/>
              </w:rPr>
              <w:t xml:space="preserve">Die Prämien der Berufsunfallversicherung trägt die Arbeitgeberin. Die Prämien der Nichtbetriebsunfallversicherung tragen </w:t>
            </w:r>
            <w:r w:rsidRPr="008E0A3D">
              <w:rPr>
                <w:sz w:val="18"/>
                <w:szCs w:val="18"/>
              </w:rPr>
              <w:t>die Mitarbeitenden zur Hälfte.</w:t>
            </w:r>
          </w:p>
        </w:tc>
        <w:tc>
          <w:tcPr>
            <w:tcW w:w="7796" w:type="dxa"/>
          </w:tcPr>
          <w:p w14:paraId="375CEE2A" w14:textId="77777777" w:rsidR="00EB0632" w:rsidRPr="008E0A3D" w:rsidRDefault="00EB0632" w:rsidP="008E0A3D">
            <w:pPr>
              <w:spacing w:after="120" w:line="264" w:lineRule="auto"/>
              <w:rPr>
                <w:sz w:val="18"/>
                <w:szCs w:val="18"/>
              </w:rPr>
            </w:pPr>
          </w:p>
        </w:tc>
      </w:tr>
      <w:tr w:rsidR="00EB0632" w:rsidRPr="008E0A3D" w14:paraId="3AC2B7EB" w14:textId="77777777" w:rsidTr="00EB0632">
        <w:tc>
          <w:tcPr>
            <w:tcW w:w="7225" w:type="dxa"/>
          </w:tcPr>
          <w:p w14:paraId="6BD9FAA7" w14:textId="4FB0FBF8"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vertAlign w:val="superscript"/>
              </w:rPr>
              <w:tab/>
            </w:r>
            <w:r w:rsidRPr="008E0A3D">
              <w:rPr>
                <w:color w:val="000000"/>
                <w:sz w:val="18"/>
                <w:szCs w:val="18"/>
              </w:rPr>
              <w:t xml:space="preserve">Die Landeskirche schliesst für die Mitarbeitenden eine Zusatzversicherung ab, in welcher derjenige Lohnanteil versichert wird, der den höchstversicherbaren Lohn gemäss UVG übersteigt. Die Prämien werden je zur Hälfte </w:t>
            </w:r>
            <w:r w:rsidRPr="008E0A3D">
              <w:rPr>
                <w:sz w:val="18"/>
                <w:szCs w:val="18"/>
              </w:rPr>
              <w:t xml:space="preserve">von der Arbeitgeberin </w:t>
            </w:r>
            <w:r w:rsidRPr="008E0A3D">
              <w:rPr>
                <w:color w:val="000000"/>
                <w:sz w:val="18"/>
                <w:szCs w:val="18"/>
              </w:rPr>
              <w:t>und den Angestellten getragen.</w:t>
            </w:r>
          </w:p>
        </w:tc>
        <w:tc>
          <w:tcPr>
            <w:tcW w:w="7796" w:type="dxa"/>
          </w:tcPr>
          <w:p w14:paraId="2471BF40" w14:textId="77777777" w:rsidR="00EB0632" w:rsidRPr="008E0A3D" w:rsidRDefault="00EB0632" w:rsidP="008E0A3D">
            <w:pPr>
              <w:spacing w:after="120" w:line="264" w:lineRule="auto"/>
              <w:rPr>
                <w:sz w:val="18"/>
                <w:szCs w:val="18"/>
              </w:rPr>
            </w:pPr>
          </w:p>
        </w:tc>
      </w:tr>
      <w:tr w:rsidR="00EB0632" w:rsidRPr="008E0A3D" w14:paraId="3C8C8BCF" w14:textId="77777777" w:rsidTr="00EB0632">
        <w:tc>
          <w:tcPr>
            <w:tcW w:w="7225" w:type="dxa"/>
          </w:tcPr>
          <w:p w14:paraId="1D2E6D9C" w14:textId="77777777" w:rsidR="00E27D3C" w:rsidRPr="008E0A3D" w:rsidRDefault="00E27D3C" w:rsidP="008E0A3D">
            <w:pPr>
              <w:tabs>
                <w:tab w:val="left" w:pos="142"/>
                <w:tab w:val="left" w:pos="851"/>
              </w:tabs>
              <w:suppressAutoHyphens/>
              <w:spacing w:after="120" w:line="264" w:lineRule="auto"/>
              <w:rPr>
                <w:b/>
                <w:bCs/>
                <w:sz w:val="18"/>
                <w:szCs w:val="18"/>
              </w:rPr>
            </w:pPr>
            <w:r w:rsidRPr="008E0A3D">
              <w:rPr>
                <w:b/>
                <w:bCs/>
                <w:sz w:val="18"/>
                <w:szCs w:val="18"/>
              </w:rPr>
              <w:t>Art. 39</w:t>
            </w:r>
            <w:r w:rsidRPr="008E0A3D">
              <w:rPr>
                <w:b/>
                <w:bCs/>
                <w:sz w:val="18"/>
                <w:szCs w:val="18"/>
              </w:rPr>
              <w:tab/>
            </w:r>
            <w:r w:rsidRPr="008E0A3D">
              <w:rPr>
                <w:sz w:val="18"/>
                <w:szCs w:val="18"/>
              </w:rPr>
              <w:t>Lohnfortzahlung bei Mutterschaft</w:t>
            </w:r>
          </w:p>
          <w:p w14:paraId="5B1678A7" w14:textId="53BF30C2"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Lohnfortzahlung bei Mutterschaft richtet sich unter Vorbehalt von Abs. 2 nach dem Bundesgesetz über den Erwerbsersatz (EOG).</w:t>
            </w:r>
          </w:p>
        </w:tc>
        <w:tc>
          <w:tcPr>
            <w:tcW w:w="7796" w:type="dxa"/>
          </w:tcPr>
          <w:p w14:paraId="081F870C" w14:textId="77777777" w:rsidR="00EB0632" w:rsidRPr="008E0A3D" w:rsidRDefault="00EB0632" w:rsidP="008E0A3D">
            <w:pPr>
              <w:spacing w:after="120" w:line="264" w:lineRule="auto"/>
              <w:rPr>
                <w:sz w:val="18"/>
                <w:szCs w:val="18"/>
              </w:rPr>
            </w:pPr>
          </w:p>
        </w:tc>
      </w:tr>
      <w:tr w:rsidR="00EB0632" w:rsidRPr="008E0A3D" w14:paraId="72A53490" w14:textId="77777777" w:rsidTr="00EB0632">
        <w:tc>
          <w:tcPr>
            <w:tcW w:w="7225" w:type="dxa"/>
          </w:tcPr>
          <w:p w14:paraId="76DC63BB" w14:textId="68BE703F"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Die Lohnfortzahlung beträgt 100% des Lohnes und dauert 112 Kalendertage. Die Mutterschaftsurlaub beginnt frühestens 14 Kalendertage vor der voraussichtlichen Geburt des Kindes und ist zusammenhängend zu beziehen.</w:t>
            </w:r>
          </w:p>
        </w:tc>
        <w:tc>
          <w:tcPr>
            <w:tcW w:w="7796" w:type="dxa"/>
          </w:tcPr>
          <w:p w14:paraId="7FEAED79" w14:textId="77777777" w:rsidR="00EB0632" w:rsidRPr="008E0A3D" w:rsidRDefault="00EB0632" w:rsidP="008E0A3D">
            <w:pPr>
              <w:spacing w:after="120" w:line="264" w:lineRule="auto"/>
              <w:rPr>
                <w:sz w:val="18"/>
                <w:szCs w:val="18"/>
              </w:rPr>
            </w:pPr>
          </w:p>
        </w:tc>
      </w:tr>
      <w:tr w:rsidR="00EB0632" w:rsidRPr="008E0A3D" w14:paraId="24782352" w14:textId="77777777" w:rsidTr="00EB0632">
        <w:tc>
          <w:tcPr>
            <w:tcW w:w="7225" w:type="dxa"/>
          </w:tcPr>
          <w:p w14:paraId="46DE7106" w14:textId="6CE4FEB2"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Die Arbeitgeberin schliesst für den Teil der Lohnfortzahlung, welcher die Leistungen nach EOG übersteigt, eine Versicherung ab. Die Prämie wird je zur Hälfte von der Arbeitgeberin und den Angestellten getragen.</w:t>
            </w:r>
          </w:p>
        </w:tc>
        <w:tc>
          <w:tcPr>
            <w:tcW w:w="7796" w:type="dxa"/>
          </w:tcPr>
          <w:p w14:paraId="5EA2BEA2" w14:textId="77777777" w:rsidR="00EB0632" w:rsidRPr="008E0A3D" w:rsidRDefault="00EB0632" w:rsidP="008E0A3D">
            <w:pPr>
              <w:spacing w:after="120" w:line="264" w:lineRule="auto"/>
              <w:rPr>
                <w:sz w:val="18"/>
                <w:szCs w:val="18"/>
              </w:rPr>
            </w:pPr>
          </w:p>
        </w:tc>
      </w:tr>
      <w:tr w:rsidR="00EB0632" w:rsidRPr="008E0A3D" w14:paraId="06392BF0" w14:textId="77777777" w:rsidTr="00EB0632">
        <w:tc>
          <w:tcPr>
            <w:tcW w:w="7225" w:type="dxa"/>
          </w:tcPr>
          <w:p w14:paraId="07A51387"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40</w:t>
            </w:r>
            <w:r w:rsidRPr="008E0A3D">
              <w:rPr>
                <w:b/>
                <w:bCs/>
                <w:sz w:val="18"/>
                <w:szCs w:val="18"/>
              </w:rPr>
              <w:tab/>
            </w:r>
            <w:r w:rsidRPr="008E0A3D">
              <w:rPr>
                <w:sz w:val="18"/>
                <w:szCs w:val="18"/>
              </w:rPr>
              <w:t>Lohnfortzahlung bei militärischen und ähnlichen Dienstleistungen</w:t>
            </w:r>
          </w:p>
          <w:p w14:paraId="2FEFCBCB" w14:textId="280BDC64"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Bei militärischen und ähnlichen Dienstleistungen, wie Zivil-, Bevölkerungs- und Zivilschutzdienst erhalten Angestellte während drei Monaten pro Jahr eine Lohnfortzahlung in der Höhe von 100% des Lohnes. Nach Ablauf dieser Frist erhalten sie die Leistungen nach dem Erwerbsersatzgesetz. Dazu gehört auch der Dienst von Frauen, die sich freiwillig zur Leistung von Diensten im Sinne des EOG melden.</w:t>
            </w:r>
          </w:p>
        </w:tc>
        <w:tc>
          <w:tcPr>
            <w:tcW w:w="7796" w:type="dxa"/>
          </w:tcPr>
          <w:p w14:paraId="1D69FDC5" w14:textId="77777777" w:rsidR="00EB0632" w:rsidRPr="008E0A3D" w:rsidRDefault="00EB0632" w:rsidP="008E0A3D">
            <w:pPr>
              <w:spacing w:after="120" w:line="264" w:lineRule="auto"/>
              <w:rPr>
                <w:sz w:val="18"/>
                <w:szCs w:val="18"/>
              </w:rPr>
            </w:pPr>
          </w:p>
        </w:tc>
      </w:tr>
      <w:tr w:rsidR="00EB0632" w:rsidRPr="008E0A3D" w14:paraId="5E4DD894" w14:textId="77777777" w:rsidTr="00EB0632">
        <w:tc>
          <w:tcPr>
            <w:tcW w:w="7225" w:type="dxa"/>
          </w:tcPr>
          <w:p w14:paraId="5A574098" w14:textId="6A12A731"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 xml:space="preserve">Die Erwerbsausfallentschädigungen aus EOG fallen der anstellenden Behörde zu, soweit sie die Lohnzahlung während des Dienstes nicht übersteigen. </w:t>
            </w:r>
          </w:p>
        </w:tc>
        <w:tc>
          <w:tcPr>
            <w:tcW w:w="7796" w:type="dxa"/>
          </w:tcPr>
          <w:p w14:paraId="60560014" w14:textId="77777777" w:rsidR="00EB0632" w:rsidRPr="008E0A3D" w:rsidRDefault="00EB0632" w:rsidP="008E0A3D">
            <w:pPr>
              <w:spacing w:after="120" w:line="264" w:lineRule="auto"/>
              <w:rPr>
                <w:sz w:val="18"/>
                <w:szCs w:val="18"/>
              </w:rPr>
            </w:pPr>
          </w:p>
        </w:tc>
      </w:tr>
      <w:tr w:rsidR="00EB0632" w:rsidRPr="008E0A3D" w14:paraId="1D7A5FDC" w14:textId="77777777" w:rsidTr="00EB0632">
        <w:tc>
          <w:tcPr>
            <w:tcW w:w="7225" w:type="dxa"/>
          </w:tcPr>
          <w:p w14:paraId="4C011E6B"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41</w:t>
            </w:r>
            <w:r w:rsidRPr="008E0A3D">
              <w:rPr>
                <w:b/>
                <w:bCs/>
                <w:sz w:val="18"/>
                <w:szCs w:val="18"/>
              </w:rPr>
              <w:tab/>
            </w:r>
            <w:r w:rsidRPr="008E0A3D">
              <w:rPr>
                <w:sz w:val="18"/>
                <w:szCs w:val="18"/>
              </w:rPr>
              <w:t>Weitere Regelungen zur Lohnfortzahlung</w:t>
            </w:r>
          </w:p>
          <w:p w14:paraId="6B7A9362" w14:textId="68A4EBD9"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Kinder- und Ausbildungszulagen werden während der gesamten Dauer der Lohnfortzahlungspflicht ausgerichtet.</w:t>
            </w:r>
          </w:p>
        </w:tc>
        <w:tc>
          <w:tcPr>
            <w:tcW w:w="7796" w:type="dxa"/>
          </w:tcPr>
          <w:p w14:paraId="58750CD6" w14:textId="77777777" w:rsidR="00EB0632" w:rsidRPr="008E0A3D" w:rsidRDefault="00EB0632" w:rsidP="008E0A3D">
            <w:pPr>
              <w:spacing w:after="120" w:line="264" w:lineRule="auto"/>
              <w:rPr>
                <w:sz w:val="18"/>
                <w:szCs w:val="18"/>
              </w:rPr>
            </w:pPr>
          </w:p>
        </w:tc>
      </w:tr>
      <w:tr w:rsidR="00EB0632" w:rsidRPr="008E0A3D" w14:paraId="19E18B49" w14:textId="77777777" w:rsidTr="00EB0632">
        <w:tc>
          <w:tcPr>
            <w:tcW w:w="7225" w:type="dxa"/>
          </w:tcPr>
          <w:p w14:paraId="36936172" w14:textId="77777777" w:rsidR="00E27D3C" w:rsidRPr="008E0A3D" w:rsidRDefault="00E27D3C" w:rsidP="008E0A3D">
            <w:pPr>
              <w:tabs>
                <w:tab w:val="left" w:pos="0"/>
                <w:tab w:val="left" w:pos="142"/>
              </w:tabs>
              <w:suppressAutoHyphens/>
              <w:spacing w:after="120" w:line="264" w:lineRule="auto"/>
              <w:rPr>
                <w:sz w:val="18"/>
                <w:szCs w:val="18"/>
              </w:rPr>
            </w:pPr>
            <w:r w:rsidRPr="008E0A3D">
              <w:rPr>
                <w:sz w:val="18"/>
                <w:szCs w:val="18"/>
                <w:vertAlign w:val="superscript"/>
              </w:rPr>
              <w:t>2</w:t>
            </w:r>
            <w:r w:rsidRPr="008E0A3D">
              <w:rPr>
                <w:sz w:val="18"/>
                <w:szCs w:val="18"/>
              </w:rPr>
              <w:tab/>
              <w:t>Die Lohnfortzahlung kann gekürzt oder entzogen werden, wenn die oder der Angestellte:</w:t>
            </w:r>
          </w:p>
          <w:p w14:paraId="4F0E1912" w14:textId="77777777" w:rsidR="00E27D3C" w:rsidRPr="008E0A3D" w:rsidRDefault="00E27D3C" w:rsidP="008E0A3D">
            <w:pPr>
              <w:tabs>
                <w:tab w:val="left" w:pos="142"/>
                <w:tab w:val="left" w:pos="1134"/>
              </w:tabs>
              <w:suppressAutoHyphens/>
              <w:spacing w:after="120" w:line="264" w:lineRule="auto"/>
              <w:ind w:left="284" w:hanging="284"/>
              <w:rPr>
                <w:sz w:val="18"/>
                <w:szCs w:val="18"/>
              </w:rPr>
            </w:pPr>
            <w:r w:rsidRPr="008E0A3D">
              <w:rPr>
                <w:sz w:val="18"/>
                <w:szCs w:val="18"/>
              </w:rPr>
              <w:t>a)</w:t>
            </w:r>
            <w:r w:rsidRPr="008E0A3D">
              <w:rPr>
                <w:sz w:val="18"/>
                <w:szCs w:val="18"/>
              </w:rPr>
              <w:tab/>
            </w:r>
            <w:bookmarkStart w:id="3" w:name="_Hlk210142907"/>
            <w:r w:rsidRPr="008E0A3D">
              <w:rPr>
                <w:sz w:val="18"/>
                <w:szCs w:val="18"/>
              </w:rPr>
              <w:t>die Krankheit oder den Unfall absichtlich oder grobfahrlässig herbeiführte</w:t>
            </w:r>
            <w:bookmarkEnd w:id="3"/>
            <w:r w:rsidRPr="008E0A3D">
              <w:rPr>
                <w:sz w:val="18"/>
                <w:szCs w:val="18"/>
              </w:rPr>
              <w:t>;</w:t>
            </w:r>
          </w:p>
          <w:p w14:paraId="7ABC46E5" w14:textId="19F8D700" w:rsidR="00EB0632" w:rsidRPr="008E0A3D" w:rsidRDefault="00E27D3C" w:rsidP="008E0A3D">
            <w:pPr>
              <w:tabs>
                <w:tab w:val="left" w:pos="142"/>
                <w:tab w:val="left" w:pos="1134"/>
              </w:tabs>
              <w:suppressAutoHyphens/>
              <w:spacing w:after="120" w:line="264" w:lineRule="auto"/>
              <w:ind w:left="284" w:hanging="284"/>
              <w:rPr>
                <w:sz w:val="18"/>
                <w:szCs w:val="18"/>
              </w:rPr>
            </w:pPr>
            <w:r w:rsidRPr="008E0A3D">
              <w:rPr>
                <w:sz w:val="18"/>
                <w:szCs w:val="18"/>
              </w:rPr>
              <w:t>b)</w:t>
            </w:r>
            <w:r w:rsidRPr="008E0A3D">
              <w:rPr>
                <w:sz w:val="18"/>
                <w:szCs w:val="18"/>
              </w:rPr>
              <w:tab/>
              <w:t>sich bewusst einer aussergewöhnlichen Gefahr oder einem Wagnis aussetzte.</w:t>
            </w:r>
          </w:p>
        </w:tc>
        <w:tc>
          <w:tcPr>
            <w:tcW w:w="7796" w:type="dxa"/>
          </w:tcPr>
          <w:p w14:paraId="23F8C670" w14:textId="77777777" w:rsidR="00EB0632" w:rsidRPr="008E0A3D" w:rsidRDefault="00EB0632" w:rsidP="008E0A3D">
            <w:pPr>
              <w:spacing w:after="120" w:line="264" w:lineRule="auto"/>
              <w:rPr>
                <w:sz w:val="18"/>
                <w:szCs w:val="18"/>
              </w:rPr>
            </w:pPr>
          </w:p>
        </w:tc>
      </w:tr>
      <w:tr w:rsidR="00EB0632" w:rsidRPr="008E0A3D" w14:paraId="1CE5981F" w14:textId="77777777" w:rsidTr="00EB0632">
        <w:tc>
          <w:tcPr>
            <w:tcW w:w="7225" w:type="dxa"/>
          </w:tcPr>
          <w:p w14:paraId="7CA925C4" w14:textId="7A5CD571"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lastRenderedPageBreak/>
              <w:t>3</w:t>
            </w:r>
            <w:r w:rsidRPr="008E0A3D">
              <w:rPr>
                <w:sz w:val="18"/>
                <w:szCs w:val="18"/>
                <w:vertAlign w:val="superscript"/>
              </w:rPr>
              <w:tab/>
            </w:r>
            <w:r w:rsidRPr="008E0A3D">
              <w:rPr>
                <w:sz w:val="18"/>
                <w:szCs w:val="18"/>
              </w:rPr>
              <w:t>Sämtliche von Dritten erbrachten Lohnersatzzahlungen, wie namentlich Erwerbsausfallentschädigungen, Taggelder und Renten der Unfall-, Kranken- oder Invalidenversicherung, gehen im Umfang der von der Arbeitgeberin erbrachten Lohnfortzahlung an sie über. Die Lohnfortzahlung darf den ausbezahlten Lohn bei Arbeitstätigkeit nicht übersteigen und endet in jedem Fall mit Beendigung des Arbeitsverhältnisses.</w:t>
            </w:r>
          </w:p>
        </w:tc>
        <w:tc>
          <w:tcPr>
            <w:tcW w:w="7796" w:type="dxa"/>
          </w:tcPr>
          <w:p w14:paraId="001ABD87" w14:textId="77777777" w:rsidR="00EB0632" w:rsidRPr="008E0A3D" w:rsidRDefault="00EB0632" w:rsidP="008E0A3D">
            <w:pPr>
              <w:spacing w:after="120" w:line="264" w:lineRule="auto"/>
              <w:rPr>
                <w:sz w:val="18"/>
                <w:szCs w:val="18"/>
              </w:rPr>
            </w:pPr>
          </w:p>
        </w:tc>
      </w:tr>
      <w:tr w:rsidR="00EB0632" w:rsidRPr="008E0A3D" w14:paraId="003281FE" w14:textId="77777777" w:rsidTr="00EB0632">
        <w:tc>
          <w:tcPr>
            <w:tcW w:w="7225" w:type="dxa"/>
          </w:tcPr>
          <w:p w14:paraId="2F0999F5" w14:textId="567543F7"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rPr>
              <w:tab/>
              <w:t>Im Umfang der durch die Arbeitgeberin erbrachten Lohnfortzahlung gehen Ansprüche der Angestellten gegenüber haftpflichtigen Dritten auf sie über.</w:t>
            </w:r>
          </w:p>
        </w:tc>
        <w:tc>
          <w:tcPr>
            <w:tcW w:w="7796" w:type="dxa"/>
          </w:tcPr>
          <w:p w14:paraId="1E6412D0" w14:textId="77777777" w:rsidR="00EB0632" w:rsidRPr="008E0A3D" w:rsidRDefault="00EB0632" w:rsidP="008E0A3D">
            <w:pPr>
              <w:spacing w:after="120" w:line="264" w:lineRule="auto"/>
              <w:rPr>
                <w:sz w:val="18"/>
                <w:szCs w:val="18"/>
              </w:rPr>
            </w:pPr>
          </w:p>
        </w:tc>
      </w:tr>
      <w:tr w:rsidR="00EB0632" w:rsidRPr="008E0A3D" w14:paraId="0EBB7AB5" w14:textId="77777777" w:rsidTr="00EB0632">
        <w:tc>
          <w:tcPr>
            <w:tcW w:w="7225" w:type="dxa"/>
          </w:tcPr>
          <w:p w14:paraId="51D2DE7E"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42</w:t>
            </w:r>
            <w:r w:rsidRPr="008E0A3D">
              <w:rPr>
                <w:b/>
                <w:bCs/>
                <w:sz w:val="18"/>
                <w:szCs w:val="18"/>
              </w:rPr>
              <w:tab/>
            </w:r>
            <w:r w:rsidRPr="008E0A3D">
              <w:rPr>
                <w:sz w:val="18"/>
                <w:szCs w:val="18"/>
              </w:rPr>
              <w:t>Leistungen im Todesfall</w:t>
            </w:r>
          </w:p>
          <w:p w14:paraId="21AE6643" w14:textId="77777777" w:rsidR="00E27D3C"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Im Todesfall der oder des Angestellten wird der Lohn während zwei Monaten weiter ausgerichtet, und zwar an:</w:t>
            </w:r>
          </w:p>
          <w:p w14:paraId="3A95CDB0" w14:textId="77777777" w:rsidR="00E27D3C" w:rsidRPr="008E0A3D" w:rsidRDefault="00E27D3C" w:rsidP="008E0A3D">
            <w:pPr>
              <w:tabs>
                <w:tab w:val="left" w:pos="142"/>
                <w:tab w:val="left" w:pos="1134"/>
              </w:tabs>
              <w:suppressAutoHyphens/>
              <w:spacing w:after="120" w:line="264" w:lineRule="auto"/>
              <w:ind w:left="284" w:hanging="284"/>
              <w:rPr>
                <w:sz w:val="18"/>
                <w:szCs w:val="18"/>
              </w:rPr>
            </w:pPr>
            <w:r w:rsidRPr="008E0A3D">
              <w:rPr>
                <w:sz w:val="18"/>
                <w:szCs w:val="18"/>
              </w:rPr>
              <w:t>a)</w:t>
            </w:r>
            <w:r w:rsidRPr="008E0A3D">
              <w:rPr>
                <w:sz w:val="18"/>
                <w:szCs w:val="18"/>
              </w:rPr>
              <w:tab/>
              <w:t>die hinterbliebene Ehegattin oder den hinterbliebenen Ehegatten;</w:t>
            </w:r>
          </w:p>
          <w:p w14:paraId="2000BF5E" w14:textId="77777777" w:rsidR="00E27D3C" w:rsidRPr="008E0A3D" w:rsidRDefault="00E27D3C" w:rsidP="008E0A3D">
            <w:pPr>
              <w:tabs>
                <w:tab w:val="left" w:pos="142"/>
                <w:tab w:val="left" w:pos="1134"/>
              </w:tabs>
              <w:suppressAutoHyphens/>
              <w:spacing w:after="120" w:line="264" w:lineRule="auto"/>
              <w:ind w:left="284" w:hanging="284"/>
              <w:rPr>
                <w:sz w:val="18"/>
                <w:szCs w:val="18"/>
              </w:rPr>
            </w:pPr>
            <w:r w:rsidRPr="008E0A3D">
              <w:rPr>
                <w:sz w:val="18"/>
                <w:szCs w:val="18"/>
              </w:rPr>
              <w:t>b)</w:t>
            </w:r>
            <w:r w:rsidRPr="008E0A3D">
              <w:rPr>
                <w:sz w:val="18"/>
                <w:szCs w:val="18"/>
              </w:rPr>
              <w:tab/>
              <w:t>die hinterbliebene Partnerin oder den hinterbliebenen Partner einer eingetragenen Partnerschaft;</w:t>
            </w:r>
          </w:p>
          <w:p w14:paraId="57BA383D" w14:textId="77777777" w:rsidR="00E27D3C" w:rsidRPr="008E0A3D" w:rsidRDefault="00E27D3C" w:rsidP="008E0A3D">
            <w:pPr>
              <w:tabs>
                <w:tab w:val="left" w:pos="142"/>
                <w:tab w:val="left" w:pos="1134"/>
              </w:tabs>
              <w:suppressAutoHyphens/>
              <w:spacing w:after="120" w:line="264" w:lineRule="auto"/>
              <w:ind w:left="284" w:hanging="284"/>
              <w:rPr>
                <w:sz w:val="18"/>
                <w:szCs w:val="18"/>
              </w:rPr>
            </w:pPr>
            <w:r w:rsidRPr="008E0A3D">
              <w:rPr>
                <w:sz w:val="18"/>
                <w:szCs w:val="18"/>
              </w:rPr>
              <w:t>c)</w:t>
            </w:r>
            <w:r w:rsidRPr="008E0A3D">
              <w:rPr>
                <w:sz w:val="18"/>
                <w:szCs w:val="18"/>
              </w:rPr>
              <w:tab/>
              <w:t>die hinterbliebenen Kinder, die zum Anspruch auf Kinder- oder Ausbildungs</w:t>
            </w:r>
            <w:r w:rsidRPr="008E0A3D">
              <w:rPr>
                <w:sz w:val="18"/>
                <w:szCs w:val="18"/>
              </w:rPr>
              <w:softHyphen/>
              <w:t xml:space="preserve">zulagen nach dem Bundesgesetz über die Familienzulagen berechtigen, sofern keine Auszahlung nach lit. a und b erfolgt; </w:t>
            </w:r>
          </w:p>
          <w:p w14:paraId="2CB1AB3E" w14:textId="6BBD3491" w:rsidR="00EB0632" w:rsidRPr="008E0A3D" w:rsidRDefault="00E27D3C" w:rsidP="008E0A3D">
            <w:pPr>
              <w:tabs>
                <w:tab w:val="left" w:pos="284"/>
              </w:tabs>
              <w:suppressAutoHyphens/>
              <w:spacing w:after="120" w:line="264" w:lineRule="auto"/>
              <w:rPr>
                <w:sz w:val="18"/>
                <w:szCs w:val="18"/>
              </w:rPr>
            </w:pPr>
            <w:r w:rsidRPr="008E0A3D">
              <w:rPr>
                <w:sz w:val="18"/>
                <w:szCs w:val="18"/>
              </w:rPr>
              <w:t>d)</w:t>
            </w:r>
            <w:r w:rsidRPr="008E0A3D">
              <w:rPr>
                <w:sz w:val="18"/>
                <w:szCs w:val="18"/>
              </w:rPr>
              <w:tab/>
              <w:t xml:space="preserve">die hinterbliebene Partnerin oder der hinterbliebene Partner in einer faktischen Lebensgemeinschaft, wenn mit der verstorbenen Person unmittelbar vor deren Ableben nachweisbar mindestens fünf Jahre eine eheähnliche Gemeinschaft bestanden hat und sofern keine Auszahlung nach lit. a, b oder c erfolgt. </w:t>
            </w:r>
          </w:p>
        </w:tc>
        <w:tc>
          <w:tcPr>
            <w:tcW w:w="7796" w:type="dxa"/>
          </w:tcPr>
          <w:p w14:paraId="37032552" w14:textId="77777777" w:rsidR="00EB0632" w:rsidRPr="008E0A3D" w:rsidRDefault="00EB0632" w:rsidP="008E0A3D">
            <w:pPr>
              <w:spacing w:after="120" w:line="264" w:lineRule="auto"/>
              <w:rPr>
                <w:sz w:val="18"/>
                <w:szCs w:val="18"/>
              </w:rPr>
            </w:pPr>
          </w:p>
        </w:tc>
      </w:tr>
      <w:tr w:rsidR="00EB0632" w:rsidRPr="008E0A3D" w14:paraId="43838496" w14:textId="77777777" w:rsidTr="00EB0632">
        <w:tc>
          <w:tcPr>
            <w:tcW w:w="7225" w:type="dxa"/>
          </w:tcPr>
          <w:p w14:paraId="495F22E8" w14:textId="549696B6" w:rsidR="00EB0632" w:rsidRPr="008E0A3D" w:rsidRDefault="00E27D3C" w:rsidP="008E0A3D">
            <w:pPr>
              <w:pStyle w:val="Textkrper-Einzug3"/>
              <w:tabs>
                <w:tab w:val="left" w:pos="142"/>
                <w:tab w:val="left" w:pos="709"/>
                <w:tab w:val="left" w:pos="881"/>
                <w:tab w:val="left" w:pos="1276"/>
                <w:tab w:val="left" w:pos="1872"/>
              </w:tabs>
              <w:spacing w:line="264" w:lineRule="auto"/>
              <w:ind w:left="0"/>
              <w:rPr>
                <w:rFonts w:ascii="Arial" w:hAnsi="Arial" w:cs="Arial"/>
                <w:sz w:val="18"/>
                <w:szCs w:val="18"/>
              </w:rPr>
            </w:pPr>
            <w:r w:rsidRPr="008E0A3D">
              <w:rPr>
                <w:rFonts w:ascii="Arial" w:hAnsi="Arial" w:cs="Arial"/>
                <w:sz w:val="18"/>
                <w:szCs w:val="18"/>
                <w:vertAlign w:val="superscript"/>
              </w:rPr>
              <w:t>2</w:t>
            </w:r>
            <w:r w:rsidRPr="008E0A3D">
              <w:rPr>
                <w:rFonts w:ascii="Arial" w:hAnsi="Arial" w:cs="Arial"/>
                <w:sz w:val="18"/>
                <w:szCs w:val="18"/>
                <w:vertAlign w:val="superscript"/>
              </w:rPr>
              <w:tab/>
            </w:r>
            <w:r w:rsidRPr="008E0A3D">
              <w:rPr>
                <w:rFonts w:ascii="Arial" w:hAnsi="Arial" w:cs="Arial"/>
                <w:sz w:val="18"/>
                <w:szCs w:val="18"/>
              </w:rPr>
              <w:t xml:space="preserve">Führt der Todesfall bei den anspruchsberechtigten Hinterbliebenen zu einer finanziellen Notlage, so kann die Anstellungsbehörde auf Gesuch hin die Dauer der Leistungen bis auf sechs Monate ausdehnen. </w:t>
            </w:r>
          </w:p>
        </w:tc>
        <w:tc>
          <w:tcPr>
            <w:tcW w:w="7796" w:type="dxa"/>
          </w:tcPr>
          <w:p w14:paraId="61CAFE1D" w14:textId="77777777" w:rsidR="00EB0632" w:rsidRPr="008E0A3D" w:rsidRDefault="00EB0632" w:rsidP="008E0A3D">
            <w:pPr>
              <w:spacing w:after="120" w:line="264" w:lineRule="auto"/>
              <w:rPr>
                <w:sz w:val="18"/>
                <w:szCs w:val="18"/>
              </w:rPr>
            </w:pPr>
          </w:p>
        </w:tc>
      </w:tr>
      <w:tr w:rsidR="00EB0632" w:rsidRPr="008E0A3D" w14:paraId="2E80A687" w14:textId="77777777" w:rsidTr="00EB0632">
        <w:tc>
          <w:tcPr>
            <w:tcW w:w="7225" w:type="dxa"/>
          </w:tcPr>
          <w:p w14:paraId="0FAB5366" w14:textId="77777777" w:rsidR="00E27D3C" w:rsidRPr="008E0A3D" w:rsidRDefault="00E27D3C" w:rsidP="008E0A3D">
            <w:pPr>
              <w:tabs>
                <w:tab w:val="left" w:pos="851"/>
                <w:tab w:val="left" w:pos="1134"/>
                <w:tab w:val="left" w:pos="1701"/>
              </w:tabs>
              <w:suppressAutoHyphens/>
              <w:spacing w:after="120" w:line="264" w:lineRule="auto"/>
              <w:rPr>
                <w:b/>
                <w:bCs/>
                <w:sz w:val="18"/>
                <w:szCs w:val="18"/>
              </w:rPr>
            </w:pPr>
            <w:r w:rsidRPr="008E0A3D">
              <w:rPr>
                <w:b/>
                <w:bCs/>
                <w:sz w:val="18"/>
                <w:szCs w:val="18"/>
              </w:rPr>
              <w:t>4. Ferien, Feiertage, Freitage und Urlaub</w:t>
            </w:r>
          </w:p>
          <w:p w14:paraId="3AAB1A3D"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43</w:t>
            </w:r>
            <w:r w:rsidRPr="008E0A3D">
              <w:rPr>
                <w:b/>
                <w:bCs/>
                <w:sz w:val="18"/>
                <w:szCs w:val="18"/>
              </w:rPr>
              <w:tab/>
            </w:r>
            <w:r w:rsidRPr="008E0A3D">
              <w:rPr>
                <w:sz w:val="18"/>
                <w:szCs w:val="18"/>
              </w:rPr>
              <w:t>Feriendauer</w:t>
            </w:r>
          </w:p>
          <w:p w14:paraId="511A7A1D" w14:textId="77777777" w:rsidR="00E27D3C"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Der Ferienanspruch pro Kalenderjahr beträgt:</w:t>
            </w:r>
          </w:p>
          <w:p w14:paraId="7FCB9036" w14:textId="77777777" w:rsidR="00E27D3C" w:rsidRPr="008E0A3D" w:rsidRDefault="00E27D3C" w:rsidP="008E0A3D">
            <w:pPr>
              <w:tabs>
                <w:tab w:val="left" w:pos="142"/>
                <w:tab w:val="left" w:pos="1134"/>
              </w:tabs>
              <w:suppressAutoHyphens/>
              <w:spacing w:after="120" w:line="264" w:lineRule="auto"/>
              <w:ind w:left="284" w:hanging="284"/>
              <w:rPr>
                <w:sz w:val="18"/>
                <w:szCs w:val="18"/>
              </w:rPr>
            </w:pPr>
            <w:r w:rsidRPr="008E0A3D">
              <w:rPr>
                <w:sz w:val="18"/>
                <w:szCs w:val="18"/>
              </w:rPr>
              <w:t>a)</w:t>
            </w:r>
            <w:r w:rsidRPr="008E0A3D">
              <w:rPr>
                <w:sz w:val="18"/>
                <w:szCs w:val="18"/>
              </w:rPr>
              <w:tab/>
              <w:t>25 Tage für Angestellte bis zum 50. Altersjahr;</w:t>
            </w:r>
          </w:p>
          <w:p w14:paraId="27825778" w14:textId="30209DA8" w:rsidR="00EB0632" w:rsidRPr="008E0A3D" w:rsidRDefault="00E27D3C" w:rsidP="008E0A3D">
            <w:pPr>
              <w:tabs>
                <w:tab w:val="left" w:pos="142"/>
                <w:tab w:val="left" w:pos="1134"/>
              </w:tabs>
              <w:suppressAutoHyphens/>
              <w:spacing w:after="120" w:line="264" w:lineRule="auto"/>
              <w:ind w:left="284" w:hanging="284"/>
              <w:rPr>
                <w:sz w:val="18"/>
                <w:szCs w:val="18"/>
              </w:rPr>
            </w:pPr>
            <w:r w:rsidRPr="008E0A3D">
              <w:rPr>
                <w:sz w:val="18"/>
                <w:szCs w:val="18"/>
              </w:rPr>
              <w:t>b)</w:t>
            </w:r>
            <w:r w:rsidRPr="008E0A3D">
              <w:rPr>
                <w:sz w:val="18"/>
                <w:szCs w:val="18"/>
              </w:rPr>
              <w:tab/>
              <w:t>30 Tage für Angestellte ab dem vollendeten 50. Altersjahr.</w:t>
            </w:r>
          </w:p>
        </w:tc>
        <w:tc>
          <w:tcPr>
            <w:tcW w:w="7796" w:type="dxa"/>
          </w:tcPr>
          <w:p w14:paraId="4E625C6D" w14:textId="77777777" w:rsidR="00EB0632" w:rsidRPr="008E0A3D" w:rsidRDefault="00EB0632" w:rsidP="008E0A3D">
            <w:pPr>
              <w:spacing w:after="120" w:line="264" w:lineRule="auto"/>
              <w:rPr>
                <w:sz w:val="18"/>
                <w:szCs w:val="18"/>
              </w:rPr>
            </w:pPr>
          </w:p>
        </w:tc>
      </w:tr>
      <w:tr w:rsidR="00EB0632" w:rsidRPr="008E0A3D" w14:paraId="7D8E22CB" w14:textId="77777777" w:rsidTr="00EB0632">
        <w:tc>
          <w:tcPr>
            <w:tcW w:w="7225" w:type="dxa"/>
          </w:tcPr>
          <w:p w14:paraId="18815639" w14:textId="6E4D1231"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Der Ferienanspruch nach Abs. 1 lit. b entsteht ab Beginn des Kalenderjahres, in welchem die oder der Angestellte das 50. Altersjahr vollendet.</w:t>
            </w:r>
          </w:p>
        </w:tc>
        <w:tc>
          <w:tcPr>
            <w:tcW w:w="7796" w:type="dxa"/>
          </w:tcPr>
          <w:p w14:paraId="34D57FA1" w14:textId="77777777" w:rsidR="00EB0632" w:rsidRPr="008E0A3D" w:rsidRDefault="00EB0632" w:rsidP="008E0A3D">
            <w:pPr>
              <w:spacing w:after="120" w:line="264" w:lineRule="auto"/>
              <w:rPr>
                <w:sz w:val="18"/>
                <w:szCs w:val="18"/>
              </w:rPr>
            </w:pPr>
          </w:p>
        </w:tc>
      </w:tr>
      <w:tr w:rsidR="00EB0632" w:rsidRPr="008E0A3D" w14:paraId="5DDF2CE9" w14:textId="77777777" w:rsidTr="00EB0632">
        <w:tc>
          <w:tcPr>
            <w:tcW w:w="7225" w:type="dxa"/>
          </w:tcPr>
          <w:p w14:paraId="50D9C7BF" w14:textId="1DBFCBAD"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Bei Stellenantritt oder Austritt während des Kalenderjahres wird der Ferien</w:t>
            </w:r>
            <w:r w:rsidRPr="008E0A3D">
              <w:rPr>
                <w:sz w:val="18"/>
                <w:szCs w:val="18"/>
              </w:rPr>
              <w:softHyphen/>
              <w:t>anspruch anteilmässig gewährt.</w:t>
            </w:r>
          </w:p>
        </w:tc>
        <w:tc>
          <w:tcPr>
            <w:tcW w:w="7796" w:type="dxa"/>
          </w:tcPr>
          <w:p w14:paraId="4DD0C9EB" w14:textId="77777777" w:rsidR="00EB0632" w:rsidRPr="008E0A3D" w:rsidRDefault="00EB0632" w:rsidP="008E0A3D">
            <w:pPr>
              <w:spacing w:after="120" w:line="264" w:lineRule="auto"/>
              <w:rPr>
                <w:sz w:val="18"/>
                <w:szCs w:val="18"/>
              </w:rPr>
            </w:pPr>
          </w:p>
        </w:tc>
      </w:tr>
      <w:tr w:rsidR="00EB0632" w:rsidRPr="008E0A3D" w14:paraId="32B7C818" w14:textId="77777777" w:rsidTr="00EB0632">
        <w:tc>
          <w:tcPr>
            <w:tcW w:w="7225" w:type="dxa"/>
          </w:tcPr>
          <w:p w14:paraId="6E5467D6"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lastRenderedPageBreak/>
              <w:t>Art. 44</w:t>
            </w:r>
            <w:r w:rsidRPr="008E0A3D">
              <w:rPr>
                <w:b/>
                <w:bCs/>
                <w:sz w:val="18"/>
                <w:szCs w:val="18"/>
              </w:rPr>
              <w:tab/>
            </w:r>
            <w:r w:rsidRPr="008E0A3D">
              <w:rPr>
                <w:sz w:val="18"/>
                <w:szCs w:val="18"/>
              </w:rPr>
              <w:t>Ferienbezug</w:t>
            </w:r>
          </w:p>
          <w:p w14:paraId="55CAE01A" w14:textId="61F578A6"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Bei der Bestimmung des Zeitpunktes des Ferienbezugs nimmt die Anstellungs</w:t>
            </w:r>
            <w:r w:rsidRPr="008E0A3D">
              <w:rPr>
                <w:sz w:val="18"/>
                <w:szCs w:val="18"/>
              </w:rPr>
              <w:softHyphen/>
              <w:t>behörde im Rahmen der Vereinbarkeit mit den betrieblichen Bedürfnissen Rück</w:t>
            </w:r>
            <w:r w:rsidRPr="008E0A3D">
              <w:rPr>
                <w:sz w:val="18"/>
                <w:szCs w:val="18"/>
              </w:rPr>
              <w:softHyphen/>
              <w:t>sicht auf die Wünsche der Angestellten.</w:t>
            </w:r>
          </w:p>
        </w:tc>
        <w:tc>
          <w:tcPr>
            <w:tcW w:w="7796" w:type="dxa"/>
          </w:tcPr>
          <w:p w14:paraId="63043024" w14:textId="77777777" w:rsidR="00EB0632" w:rsidRPr="008E0A3D" w:rsidRDefault="00EB0632" w:rsidP="008E0A3D">
            <w:pPr>
              <w:spacing w:after="120" w:line="264" w:lineRule="auto"/>
              <w:rPr>
                <w:sz w:val="18"/>
                <w:szCs w:val="18"/>
              </w:rPr>
            </w:pPr>
          </w:p>
        </w:tc>
      </w:tr>
      <w:tr w:rsidR="00EB0632" w:rsidRPr="008E0A3D" w14:paraId="58458251" w14:textId="77777777" w:rsidTr="00EB0632">
        <w:tc>
          <w:tcPr>
            <w:tcW w:w="7225" w:type="dxa"/>
          </w:tcPr>
          <w:p w14:paraId="4F841397" w14:textId="2122591D"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rPr>
              <w:tab/>
              <w:t>Eine Erwerbstätigkeit während den Ferien ist untersagt.</w:t>
            </w:r>
          </w:p>
        </w:tc>
        <w:tc>
          <w:tcPr>
            <w:tcW w:w="7796" w:type="dxa"/>
          </w:tcPr>
          <w:p w14:paraId="18F05DA7" w14:textId="77777777" w:rsidR="00EB0632" w:rsidRPr="008E0A3D" w:rsidRDefault="00EB0632" w:rsidP="008E0A3D">
            <w:pPr>
              <w:spacing w:after="120" w:line="264" w:lineRule="auto"/>
              <w:rPr>
                <w:sz w:val="18"/>
                <w:szCs w:val="18"/>
              </w:rPr>
            </w:pPr>
          </w:p>
        </w:tc>
      </w:tr>
      <w:tr w:rsidR="00EB0632" w:rsidRPr="008E0A3D" w14:paraId="0D35413F" w14:textId="77777777" w:rsidTr="00EB0632">
        <w:tc>
          <w:tcPr>
            <w:tcW w:w="7225" w:type="dxa"/>
          </w:tcPr>
          <w:p w14:paraId="7DA55588" w14:textId="3DC17B16"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Die Ferien der Fachlehrpersonen Religion richten sich nach den Schulferien.</w:t>
            </w:r>
          </w:p>
        </w:tc>
        <w:tc>
          <w:tcPr>
            <w:tcW w:w="7796" w:type="dxa"/>
          </w:tcPr>
          <w:p w14:paraId="4ACF4921" w14:textId="77777777" w:rsidR="00EB0632" w:rsidRPr="008E0A3D" w:rsidRDefault="00EB0632" w:rsidP="008E0A3D">
            <w:pPr>
              <w:spacing w:after="120" w:line="264" w:lineRule="auto"/>
              <w:rPr>
                <w:sz w:val="18"/>
                <w:szCs w:val="18"/>
              </w:rPr>
            </w:pPr>
          </w:p>
        </w:tc>
      </w:tr>
      <w:tr w:rsidR="00EB0632" w:rsidRPr="008E0A3D" w14:paraId="20184591" w14:textId="77777777" w:rsidTr="00EB0632">
        <w:tc>
          <w:tcPr>
            <w:tcW w:w="7225" w:type="dxa"/>
          </w:tcPr>
          <w:p w14:paraId="4F14C196" w14:textId="429BD4C2"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vertAlign w:val="superscript"/>
              </w:rPr>
              <w:tab/>
            </w:r>
            <w:r w:rsidRPr="008E0A3D">
              <w:rPr>
                <w:sz w:val="18"/>
                <w:szCs w:val="18"/>
              </w:rPr>
              <w:t>Ferien sind in dem Jahr zu beziehen, in dem sie anfallen. Sofern die Ferien nicht bezogen wurden, ist der Bezug im Folgejahr anzuordnen.</w:t>
            </w:r>
          </w:p>
        </w:tc>
        <w:tc>
          <w:tcPr>
            <w:tcW w:w="7796" w:type="dxa"/>
          </w:tcPr>
          <w:p w14:paraId="6A537E11" w14:textId="77777777" w:rsidR="00EB0632" w:rsidRPr="008E0A3D" w:rsidRDefault="00EB0632" w:rsidP="008E0A3D">
            <w:pPr>
              <w:spacing w:after="120" w:line="264" w:lineRule="auto"/>
              <w:rPr>
                <w:sz w:val="18"/>
                <w:szCs w:val="18"/>
              </w:rPr>
            </w:pPr>
          </w:p>
        </w:tc>
      </w:tr>
      <w:tr w:rsidR="00EB0632" w:rsidRPr="008E0A3D" w14:paraId="34FC0CD3" w14:textId="77777777" w:rsidTr="00EB0632">
        <w:tc>
          <w:tcPr>
            <w:tcW w:w="7225" w:type="dxa"/>
          </w:tcPr>
          <w:p w14:paraId="5E319B06" w14:textId="6F3DE12D"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5</w:t>
            </w:r>
            <w:r w:rsidRPr="008E0A3D">
              <w:rPr>
                <w:sz w:val="18"/>
                <w:szCs w:val="18"/>
                <w:vertAlign w:val="superscript"/>
              </w:rPr>
              <w:tab/>
            </w:r>
            <w:r w:rsidRPr="008E0A3D">
              <w:rPr>
                <w:sz w:val="18"/>
                <w:szCs w:val="18"/>
              </w:rPr>
              <w:t>In die Ferien fallende Feiertage gelten nicht als Ferientage.</w:t>
            </w:r>
          </w:p>
        </w:tc>
        <w:tc>
          <w:tcPr>
            <w:tcW w:w="7796" w:type="dxa"/>
          </w:tcPr>
          <w:p w14:paraId="30151CBB" w14:textId="77777777" w:rsidR="00EB0632" w:rsidRPr="008E0A3D" w:rsidRDefault="00EB0632" w:rsidP="008E0A3D">
            <w:pPr>
              <w:spacing w:after="120" w:line="264" w:lineRule="auto"/>
              <w:rPr>
                <w:sz w:val="18"/>
                <w:szCs w:val="18"/>
              </w:rPr>
            </w:pPr>
          </w:p>
        </w:tc>
      </w:tr>
      <w:tr w:rsidR="00EB0632" w:rsidRPr="008E0A3D" w14:paraId="72AA894E" w14:textId="77777777" w:rsidTr="00EB0632">
        <w:tc>
          <w:tcPr>
            <w:tcW w:w="7225" w:type="dxa"/>
          </w:tcPr>
          <w:p w14:paraId="497C8E7A"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45</w:t>
            </w:r>
            <w:r w:rsidRPr="008E0A3D">
              <w:rPr>
                <w:b/>
                <w:bCs/>
                <w:sz w:val="18"/>
                <w:szCs w:val="18"/>
              </w:rPr>
              <w:tab/>
            </w:r>
            <w:r w:rsidRPr="008E0A3D">
              <w:rPr>
                <w:sz w:val="18"/>
                <w:szCs w:val="18"/>
              </w:rPr>
              <w:t>Kürzung der Ferien</w:t>
            </w:r>
          </w:p>
          <w:p w14:paraId="4484BACA" w14:textId="33F47F39"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Bei unverschuldeter Arbeitsverhinderung infolge Krankheit, Unfall, militärischen oder ähnlichen Dienstleistungen wird der Ferienanspruch der oder des Angestellten ab dem 90. Kalendertag für jede weiteren 30 Kalendertage der Arbeitsverhinderung um 1/10 gekürzt.</w:t>
            </w:r>
          </w:p>
        </w:tc>
        <w:tc>
          <w:tcPr>
            <w:tcW w:w="7796" w:type="dxa"/>
          </w:tcPr>
          <w:p w14:paraId="32FEC3CE" w14:textId="77777777" w:rsidR="00EB0632" w:rsidRPr="008E0A3D" w:rsidRDefault="00EB0632" w:rsidP="008E0A3D">
            <w:pPr>
              <w:spacing w:after="120" w:line="264" w:lineRule="auto"/>
              <w:rPr>
                <w:sz w:val="18"/>
                <w:szCs w:val="18"/>
              </w:rPr>
            </w:pPr>
          </w:p>
        </w:tc>
      </w:tr>
      <w:tr w:rsidR="00EB0632" w:rsidRPr="008E0A3D" w14:paraId="4304709D" w14:textId="77777777" w:rsidTr="00EB0632">
        <w:tc>
          <w:tcPr>
            <w:tcW w:w="7225" w:type="dxa"/>
          </w:tcPr>
          <w:p w14:paraId="13625C84" w14:textId="45C17B8F"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Die Kalendertage der einzelnen Gründe einer Arbeitsverhinderung werden zusammengerechnet.</w:t>
            </w:r>
          </w:p>
        </w:tc>
        <w:tc>
          <w:tcPr>
            <w:tcW w:w="7796" w:type="dxa"/>
          </w:tcPr>
          <w:p w14:paraId="3F83EC13" w14:textId="77777777" w:rsidR="00EB0632" w:rsidRPr="008E0A3D" w:rsidRDefault="00EB0632" w:rsidP="008E0A3D">
            <w:pPr>
              <w:spacing w:after="120" w:line="264" w:lineRule="auto"/>
              <w:rPr>
                <w:sz w:val="18"/>
                <w:szCs w:val="18"/>
              </w:rPr>
            </w:pPr>
          </w:p>
        </w:tc>
      </w:tr>
      <w:tr w:rsidR="00EB0632" w:rsidRPr="008E0A3D" w14:paraId="1CD5AA62" w14:textId="77777777" w:rsidTr="00EB0632">
        <w:tc>
          <w:tcPr>
            <w:tcW w:w="7225" w:type="dxa"/>
          </w:tcPr>
          <w:p w14:paraId="1C611D77" w14:textId="2AADEC3A"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Während des bezahlten Mutterschaftsurlaubs nach Art. 39 wird kein anteilmässiger Abzug für die Ferien vorgenommen.</w:t>
            </w:r>
          </w:p>
        </w:tc>
        <w:tc>
          <w:tcPr>
            <w:tcW w:w="7796" w:type="dxa"/>
          </w:tcPr>
          <w:p w14:paraId="54B41D52" w14:textId="77777777" w:rsidR="00EB0632" w:rsidRPr="008E0A3D" w:rsidRDefault="00EB0632" w:rsidP="008E0A3D">
            <w:pPr>
              <w:spacing w:after="120" w:line="264" w:lineRule="auto"/>
              <w:rPr>
                <w:sz w:val="18"/>
                <w:szCs w:val="18"/>
              </w:rPr>
            </w:pPr>
          </w:p>
        </w:tc>
      </w:tr>
      <w:tr w:rsidR="00EB0632" w:rsidRPr="008E0A3D" w14:paraId="46F8FCA9" w14:textId="77777777" w:rsidTr="00EB0632">
        <w:tc>
          <w:tcPr>
            <w:tcW w:w="7225" w:type="dxa"/>
          </w:tcPr>
          <w:p w14:paraId="4BF6320A" w14:textId="6D4C274A"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rPr>
              <w:tab/>
              <w:t>Ist der Arbeitnehmer durch sein Verschulden während eines Dienstjahres insgesamt um mehr als einen Monat an der Arbeitsleistung verhindert, so kann der Arbeitgeber die Ferien für jeden vollen Monat der Verhinderung um einen Zwölftel kürzen.</w:t>
            </w:r>
          </w:p>
        </w:tc>
        <w:tc>
          <w:tcPr>
            <w:tcW w:w="7796" w:type="dxa"/>
          </w:tcPr>
          <w:p w14:paraId="3EEA8B91" w14:textId="77777777" w:rsidR="00EB0632" w:rsidRPr="008E0A3D" w:rsidRDefault="00EB0632" w:rsidP="008E0A3D">
            <w:pPr>
              <w:spacing w:after="120" w:line="264" w:lineRule="auto"/>
              <w:rPr>
                <w:sz w:val="18"/>
                <w:szCs w:val="18"/>
              </w:rPr>
            </w:pPr>
          </w:p>
        </w:tc>
      </w:tr>
      <w:tr w:rsidR="00EB0632" w:rsidRPr="008E0A3D" w14:paraId="282A2F56" w14:textId="77777777" w:rsidTr="00EB0632">
        <w:tc>
          <w:tcPr>
            <w:tcW w:w="7225" w:type="dxa"/>
          </w:tcPr>
          <w:p w14:paraId="2ECA2EA8"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46</w:t>
            </w:r>
            <w:r w:rsidRPr="008E0A3D">
              <w:rPr>
                <w:b/>
                <w:bCs/>
                <w:sz w:val="18"/>
                <w:szCs w:val="18"/>
              </w:rPr>
              <w:tab/>
            </w:r>
            <w:r w:rsidRPr="008E0A3D">
              <w:rPr>
                <w:sz w:val="18"/>
                <w:szCs w:val="18"/>
              </w:rPr>
              <w:t>Feiertage und Freitage</w:t>
            </w:r>
          </w:p>
          <w:p w14:paraId="5901C811" w14:textId="1D8C20E5"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color w:val="000000"/>
                <w:sz w:val="18"/>
                <w:szCs w:val="18"/>
              </w:rPr>
              <w:t>Als bezahlte Feiertage gelten Neujahr, 2. Januar, Karfreitag, Ostermontag, Auffahrt, Pfingstmontag, 1. August, Weihnachts- und Stephanstag.</w:t>
            </w:r>
          </w:p>
        </w:tc>
        <w:tc>
          <w:tcPr>
            <w:tcW w:w="7796" w:type="dxa"/>
          </w:tcPr>
          <w:p w14:paraId="34652ADD" w14:textId="77777777" w:rsidR="00EB0632" w:rsidRPr="008E0A3D" w:rsidRDefault="00EB0632" w:rsidP="008E0A3D">
            <w:pPr>
              <w:spacing w:after="120" w:line="264" w:lineRule="auto"/>
              <w:rPr>
                <w:sz w:val="18"/>
                <w:szCs w:val="18"/>
              </w:rPr>
            </w:pPr>
          </w:p>
        </w:tc>
      </w:tr>
      <w:tr w:rsidR="00EB0632" w:rsidRPr="008E0A3D" w14:paraId="29DC411A" w14:textId="77777777" w:rsidTr="00EB0632">
        <w:tc>
          <w:tcPr>
            <w:tcW w:w="7225" w:type="dxa"/>
          </w:tcPr>
          <w:p w14:paraId="7566C1EB" w14:textId="23D6B0F5"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 xml:space="preserve">Fallen diese Feiertage auf einen Samstag, Sonntag oder Urlaubstag ist ein Nachbezug nicht möglich. Fallen sie in die Ferien, können sie nachbezogen werden. </w:t>
            </w:r>
          </w:p>
        </w:tc>
        <w:tc>
          <w:tcPr>
            <w:tcW w:w="7796" w:type="dxa"/>
          </w:tcPr>
          <w:p w14:paraId="022A3FBF" w14:textId="77777777" w:rsidR="00EB0632" w:rsidRPr="008E0A3D" w:rsidRDefault="00EB0632" w:rsidP="008E0A3D">
            <w:pPr>
              <w:spacing w:after="120" w:line="264" w:lineRule="auto"/>
              <w:rPr>
                <w:sz w:val="18"/>
                <w:szCs w:val="18"/>
              </w:rPr>
            </w:pPr>
          </w:p>
        </w:tc>
      </w:tr>
      <w:tr w:rsidR="00EB0632" w:rsidRPr="008E0A3D" w14:paraId="64DF67A1" w14:textId="77777777" w:rsidTr="00EB0632">
        <w:tc>
          <w:tcPr>
            <w:tcW w:w="7225" w:type="dxa"/>
          </w:tcPr>
          <w:p w14:paraId="01BA5D91" w14:textId="7E4F7094"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rPr>
              <w:tab/>
              <w:t>Den Angestellten werden für familien- und betreuungsbezogene und andere Ereignisse einzelne bezahlte Freitage gewährt. Die Personalverordnung bestimmt die Ereignisse und Anzahl der gewährten Freitage.</w:t>
            </w:r>
          </w:p>
        </w:tc>
        <w:tc>
          <w:tcPr>
            <w:tcW w:w="7796" w:type="dxa"/>
          </w:tcPr>
          <w:p w14:paraId="65A422FE" w14:textId="77777777" w:rsidR="00EB0632" w:rsidRPr="008E0A3D" w:rsidRDefault="00EB0632" w:rsidP="008E0A3D">
            <w:pPr>
              <w:spacing w:after="120" w:line="264" w:lineRule="auto"/>
              <w:rPr>
                <w:sz w:val="18"/>
                <w:szCs w:val="18"/>
              </w:rPr>
            </w:pPr>
          </w:p>
        </w:tc>
      </w:tr>
      <w:tr w:rsidR="00EB0632" w:rsidRPr="008E0A3D" w14:paraId="1564B4B7" w14:textId="77777777" w:rsidTr="00EB0632">
        <w:tc>
          <w:tcPr>
            <w:tcW w:w="7225" w:type="dxa"/>
          </w:tcPr>
          <w:p w14:paraId="084BD24E"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47</w:t>
            </w:r>
            <w:r w:rsidRPr="008E0A3D">
              <w:rPr>
                <w:b/>
                <w:bCs/>
                <w:sz w:val="18"/>
                <w:szCs w:val="18"/>
              </w:rPr>
              <w:tab/>
            </w:r>
            <w:r w:rsidRPr="008E0A3D">
              <w:rPr>
                <w:sz w:val="18"/>
                <w:szCs w:val="18"/>
              </w:rPr>
              <w:t>Urlaub im Allgemeinen</w:t>
            </w:r>
          </w:p>
          <w:p w14:paraId="699777E8" w14:textId="489EEC34"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Als Urlaub gilt jede auf Gesuch hin bewilligte Arbeitsabwesenheit. Das Gesuch um bezahlten oder unbezahlten Urlaub ist der Anstellungsbehörde vorgängig einzureichen. Sie kann die Bewilligung des Urlaubes an Bedingungen knüpfen.</w:t>
            </w:r>
          </w:p>
        </w:tc>
        <w:tc>
          <w:tcPr>
            <w:tcW w:w="7796" w:type="dxa"/>
          </w:tcPr>
          <w:p w14:paraId="72DFF91D" w14:textId="77777777" w:rsidR="00EB0632" w:rsidRPr="008E0A3D" w:rsidRDefault="00EB0632" w:rsidP="008E0A3D">
            <w:pPr>
              <w:spacing w:after="120" w:line="264" w:lineRule="auto"/>
              <w:rPr>
                <w:sz w:val="18"/>
                <w:szCs w:val="18"/>
              </w:rPr>
            </w:pPr>
          </w:p>
        </w:tc>
      </w:tr>
      <w:tr w:rsidR="00EB0632" w:rsidRPr="008E0A3D" w14:paraId="115DAE76" w14:textId="77777777" w:rsidTr="00EB0632">
        <w:tc>
          <w:tcPr>
            <w:tcW w:w="7225" w:type="dxa"/>
          </w:tcPr>
          <w:p w14:paraId="5375889A" w14:textId="13D86C46"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lastRenderedPageBreak/>
              <w:t>2</w:t>
            </w:r>
            <w:r w:rsidRPr="008E0A3D">
              <w:rPr>
                <w:sz w:val="18"/>
                <w:szCs w:val="18"/>
                <w:vertAlign w:val="superscript"/>
              </w:rPr>
              <w:tab/>
            </w:r>
            <w:r w:rsidRPr="008E0A3D">
              <w:rPr>
                <w:sz w:val="18"/>
                <w:szCs w:val="18"/>
              </w:rPr>
              <w:t>Die Anstellungsbehörde kann der oder dem Angestellten unbezahlten Urlaub bis maximal sechs Monate gewähren, sofern dies ohne Störung des Betriebsablaufes möglich ist.</w:t>
            </w:r>
          </w:p>
        </w:tc>
        <w:tc>
          <w:tcPr>
            <w:tcW w:w="7796" w:type="dxa"/>
          </w:tcPr>
          <w:p w14:paraId="5F0657A8" w14:textId="77777777" w:rsidR="00EB0632" w:rsidRPr="008E0A3D" w:rsidRDefault="00EB0632" w:rsidP="008E0A3D">
            <w:pPr>
              <w:spacing w:after="120" w:line="264" w:lineRule="auto"/>
              <w:rPr>
                <w:sz w:val="18"/>
                <w:szCs w:val="18"/>
              </w:rPr>
            </w:pPr>
          </w:p>
        </w:tc>
      </w:tr>
      <w:tr w:rsidR="00EB0632" w:rsidRPr="008E0A3D" w14:paraId="5C593F05" w14:textId="77777777" w:rsidTr="00EB0632">
        <w:tc>
          <w:tcPr>
            <w:tcW w:w="7225" w:type="dxa"/>
          </w:tcPr>
          <w:p w14:paraId="64EC4075" w14:textId="77777777" w:rsidR="00E27D3C"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Allfällige Lohnersatzzahlungen haben sich die Angestellten an den Lohn anrechnen zu lassen.</w:t>
            </w:r>
          </w:p>
          <w:p w14:paraId="51FAA3F5" w14:textId="77777777" w:rsidR="00EB0632" w:rsidRPr="008E0A3D" w:rsidRDefault="00EB0632" w:rsidP="008E0A3D">
            <w:pPr>
              <w:tabs>
                <w:tab w:val="left" w:pos="142"/>
              </w:tabs>
              <w:suppressAutoHyphens/>
              <w:spacing w:after="120" w:line="264" w:lineRule="auto"/>
              <w:rPr>
                <w:sz w:val="18"/>
                <w:szCs w:val="18"/>
              </w:rPr>
            </w:pPr>
          </w:p>
        </w:tc>
        <w:tc>
          <w:tcPr>
            <w:tcW w:w="7796" w:type="dxa"/>
          </w:tcPr>
          <w:p w14:paraId="1770C599" w14:textId="77777777" w:rsidR="00EB0632" w:rsidRPr="008E0A3D" w:rsidRDefault="00EB0632" w:rsidP="008E0A3D">
            <w:pPr>
              <w:spacing w:after="120" w:line="264" w:lineRule="auto"/>
              <w:rPr>
                <w:sz w:val="18"/>
                <w:szCs w:val="18"/>
              </w:rPr>
            </w:pPr>
          </w:p>
        </w:tc>
      </w:tr>
      <w:tr w:rsidR="00EB0632" w:rsidRPr="008E0A3D" w14:paraId="03F620FA" w14:textId="77777777" w:rsidTr="00EB0632">
        <w:tc>
          <w:tcPr>
            <w:tcW w:w="7225" w:type="dxa"/>
          </w:tcPr>
          <w:p w14:paraId="66D384BF" w14:textId="70BE63B0"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vertAlign w:val="superscript"/>
              </w:rPr>
              <w:tab/>
            </w:r>
            <w:r w:rsidRPr="008E0A3D">
              <w:rPr>
                <w:sz w:val="18"/>
                <w:szCs w:val="18"/>
              </w:rPr>
              <w:t>Während eines unbezahlten Urlaubs besteht in der Regel kein Versicherungsschutz. Die Dauer eines unbezahlten Urlaubs führt weder zu einem Ferienanspruch noch wird diese bei der Berechnung des Dienstalters hinzugezählt.</w:t>
            </w:r>
          </w:p>
        </w:tc>
        <w:tc>
          <w:tcPr>
            <w:tcW w:w="7796" w:type="dxa"/>
          </w:tcPr>
          <w:p w14:paraId="5B987CBC" w14:textId="77777777" w:rsidR="00EB0632" w:rsidRPr="008E0A3D" w:rsidRDefault="00EB0632" w:rsidP="008E0A3D">
            <w:pPr>
              <w:spacing w:after="120" w:line="264" w:lineRule="auto"/>
              <w:rPr>
                <w:sz w:val="18"/>
                <w:szCs w:val="18"/>
              </w:rPr>
            </w:pPr>
          </w:p>
        </w:tc>
      </w:tr>
      <w:tr w:rsidR="00EB0632" w:rsidRPr="008E0A3D" w14:paraId="4C05F66E" w14:textId="77777777" w:rsidTr="00EB0632">
        <w:tc>
          <w:tcPr>
            <w:tcW w:w="7225" w:type="dxa"/>
          </w:tcPr>
          <w:p w14:paraId="4CDD9B37"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48</w:t>
            </w:r>
            <w:r w:rsidRPr="008E0A3D">
              <w:rPr>
                <w:b/>
                <w:bCs/>
                <w:sz w:val="18"/>
                <w:szCs w:val="18"/>
              </w:rPr>
              <w:tab/>
            </w:r>
            <w:r w:rsidRPr="008E0A3D">
              <w:rPr>
                <w:sz w:val="18"/>
                <w:szCs w:val="18"/>
              </w:rPr>
              <w:t>Urlaub im Besonderen</w:t>
            </w:r>
          </w:p>
          <w:p w14:paraId="145BC0C8" w14:textId="530341DC"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Angestellte haben für Jugend und Sport-Ausbildungskurse (J+S) sowie für ausserschulische, unentgeltliche, kirchliche Jugendarbeit Anspruch auf einen bezahlten Urlaub bis maximal 5 Tage pro Kalenderjahr.</w:t>
            </w:r>
          </w:p>
        </w:tc>
        <w:tc>
          <w:tcPr>
            <w:tcW w:w="7796" w:type="dxa"/>
          </w:tcPr>
          <w:p w14:paraId="1EFF87B5" w14:textId="77777777" w:rsidR="00EB0632" w:rsidRPr="008E0A3D" w:rsidRDefault="00EB0632" w:rsidP="008E0A3D">
            <w:pPr>
              <w:spacing w:after="120" w:line="264" w:lineRule="auto"/>
              <w:rPr>
                <w:sz w:val="18"/>
                <w:szCs w:val="18"/>
              </w:rPr>
            </w:pPr>
          </w:p>
        </w:tc>
      </w:tr>
      <w:tr w:rsidR="00EB0632" w:rsidRPr="008E0A3D" w14:paraId="7FD2DC3E" w14:textId="77777777" w:rsidTr="00EB0632">
        <w:tc>
          <w:tcPr>
            <w:tcW w:w="7225" w:type="dxa"/>
          </w:tcPr>
          <w:p w14:paraId="1BCBC556" w14:textId="3F02768E"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Der Zeitpunkt des Urlaubs gemäss Absatz 1 ist mit der Anstellungsbehörde mindestens drei Monate im Voraus zu vereinbaren.</w:t>
            </w:r>
          </w:p>
        </w:tc>
        <w:tc>
          <w:tcPr>
            <w:tcW w:w="7796" w:type="dxa"/>
          </w:tcPr>
          <w:p w14:paraId="735E32E1" w14:textId="77777777" w:rsidR="00EB0632" w:rsidRPr="008E0A3D" w:rsidRDefault="00EB0632" w:rsidP="008E0A3D">
            <w:pPr>
              <w:spacing w:after="120" w:line="264" w:lineRule="auto"/>
              <w:rPr>
                <w:sz w:val="18"/>
                <w:szCs w:val="18"/>
              </w:rPr>
            </w:pPr>
          </w:p>
        </w:tc>
      </w:tr>
      <w:tr w:rsidR="00EB0632" w:rsidRPr="008E0A3D" w14:paraId="0F1467A9" w14:textId="77777777" w:rsidTr="00EB0632">
        <w:tc>
          <w:tcPr>
            <w:tcW w:w="7225" w:type="dxa"/>
          </w:tcPr>
          <w:p w14:paraId="57583620" w14:textId="5C8AF30F"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Voraussetzung für die Teilnahme an J+S-Ausbildungskursen ist die Abgabe eines EO-Formulars. Die Auszahlung allfälliger Erwerbsausfallentschädigungen aus EOG richtet sich nach Art. 40 Abs. 2.</w:t>
            </w:r>
          </w:p>
        </w:tc>
        <w:tc>
          <w:tcPr>
            <w:tcW w:w="7796" w:type="dxa"/>
          </w:tcPr>
          <w:p w14:paraId="6E215059" w14:textId="77777777" w:rsidR="00EB0632" w:rsidRPr="008E0A3D" w:rsidRDefault="00EB0632" w:rsidP="008E0A3D">
            <w:pPr>
              <w:spacing w:after="120" w:line="264" w:lineRule="auto"/>
              <w:rPr>
                <w:sz w:val="18"/>
                <w:szCs w:val="18"/>
              </w:rPr>
            </w:pPr>
          </w:p>
        </w:tc>
      </w:tr>
      <w:tr w:rsidR="00EB0632" w:rsidRPr="008E0A3D" w14:paraId="0E9ECB1A" w14:textId="77777777" w:rsidTr="00EB0632">
        <w:tc>
          <w:tcPr>
            <w:tcW w:w="7225" w:type="dxa"/>
          </w:tcPr>
          <w:p w14:paraId="7F0BA4D3"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49</w:t>
            </w:r>
            <w:r w:rsidRPr="008E0A3D">
              <w:rPr>
                <w:b/>
                <w:bCs/>
                <w:sz w:val="18"/>
                <w:szCs w:val="18"/>
              </w:rPr>
              <w:tab/>
            </w:r>
            <w:r w:rsidRPr="008E0A3D">
              <w:rPr>
                <w:sz w:val="18"/>
                <w:szCs w:val="18"/>
              </w:rPr>
              <w:t>Vaterschaftsurlaub bzw. Urlaub des andern Elternteils</w:t>
            </w:r>
          </w:p>
          <w:p w14:paraId="1CD985A7" w14:textId="599B7F9B"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Ein erwerbstätiger Vater bzw. Ehefrauen von Frauen, die ein Kind geboren haben, können innerhalb der ersten sechs Monate nach der Geburt ihres Kindes 10 Arbeitstage bezahlten Urlaub beziehen.</w:t>
            </w:r>
          </w:p>
        </w:tc>
        <w:tc>
          <w:tcPr>
            <w:tcW w:w="7796" w:type="dxa"/>
          </w:tcPr>
          <w:p w14:paraId="5FE9278A" w14:textId="77777777" w:rsidR="00EB0632" w:rsidRPr="008E0A3D" w:rsidRDefault="00EB0632" w:rsidP="008E0A3D">
            <w:pPr>
              <w:spacing w:after="120" w:line="264" w:lineRule="auto"/>
              <w:rPr>
                <w:sz w:val="18"/>
                <w:szCs w:val="18"/>
              </w:rPr>
            </w:pPr>
          </w:p>
        </w:tc>
      </w:tr>
      <w:tr w:rsidR="00EB0632" w:rsidRPr="008E0A3D" w14:paraId="705123D4" w14:textId="77777777" w:rsidTr="00EB0632">
        <w:tc>
          <w:tcPr>
            <w:tcW w:w="7225" w:type="dxa"/>
          </w:tcPr>
          <w:p w14:paraId="32C6AA5C" w14:textId="77777777" w:rsidR="00E27D3C" w:rsidRPr="008E0A3D" w:rsidRDefault="00E27D3C" w:rsidP="008E0A3D">
            <w:pPr>
              <w:tabs>
                <w:tab w:val="left" w:pos="851"/>
                <w:tab w:val="left" w:pos="1134"/>
                <w:tab w:val="left" w:pos="1701"/>
              </w:tabs>
              <w:suppressAutoHyphens/>
              <w:spacing w:after="120" w:line="264" w:lineRule="auto"/>
              <w:rPr>
                <w:b/>
                <w:bCs/>
                <w:sz w:val="18"/>
                <w:szCs w:val="18"/>
              </w:rPr>
            </w:pPr>
            <w:r w:rsidRPr="008E0A3D">
              <w:rPr>
                <w:b/>
                <w:bCs/>
                <w:sz w:val="18"/>
                <w:szCs w:val="18"/>
              </w:rPr>
              <w:t>5. Weitere Rechte</w:t>
            </w:r>
          </w:p>
          <w:p w14:paraId="0A825049"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50</w:t>
            </w:r>
            <w:r w:rsidRPr="008E0A3D">
              <w:rPr>
                <w:b/>
                <w:bCs/>
                <w:sz w:val="18"/>
                <w:szCs w:val="18"/>
              </w:rPr>
              <w:tab/>
            </w:r>
            <w:r w:rsidRPr="008E0A3D">
              <w:rPr>
                <w:color w:val="000000"/>
                <w:sz w:val="18"/>
                <w:szCs w:val="18"/>
              </w:rPr>
              <w:t>Mitarbeitendengespräch</w:t>
            </w:r>
          </w:p>
          <w:p w14:paraId="7CE2627C" w14:textId="3D7B527F"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Angestellten haben mindestens einmal pro Jahr Anspruch auf ein Mitarbeitendengespräch.</w:t>
            </w:r>
          </w:p>
        </w:tc>
        <w:tc>
          <w:tcPr>
            <w:tcW w:w="7796" w:type="dxa"/>
          </w:tcPr>
          <w:p w14:paraId="13E9182D" w14:textId="77777777" w:rsidR="00EB0632" w:rsidRPr="008E0A3D" w:rsidRDefault="00EB0632" w:rsidP="008E0A3D">
            <w:pPr>
              <w:spacing w:after="120" w:line="264" w:lineRule="auto"/>
              <w:rPr>
                <w:sz w:val="18"/>
                <w:szCs w:val="18"/>
              </w:rPr>
            </w:pPr>
          </w:p>
        </w:tc>
      </w:tr>
      <w:tr w:rsidR="00EB0632" w:rsidRPr="008E0A3D" w14:paraId="45859451" w14:textId="77777777" w:rsidTr="00EB0632">
        <w:tc>
          <w:tcPr>
            <w:tcW w:w="7225" w:type="dxa"/>
          </w:tcPr>
          <w:p w14:paraId="0833E929"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51</w:t>
            </w:r>
            <w:r w:rsidRPr="008E0A3D">
              <w:rPr>
                <w:b/>
                <w:bCs/>
                <w:sz w:val="18"/>
                <w:szCs w:val="18"/>
              </w:rPr>
              <w:tab/>
            </w:r>
            <w:r w:rsidRPr="008E0A3D">
              <w:rPr>
                <w:color w:val="000000"/>
                <w:sz w:val="18"/>
                <w:szCs w:val="18"/>
              </w:rPr>
              <w:t>Arbeitszeugnis und Arbeitsbestätigung</w:t>
            </w:r>
          </w:p>
          <w:p w14:paraId="73D85FAB" w14:textId="3F18AF46"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Bei Beendigung des Anstellungsverhältnisses erhalten die Angestellten ein Zeugnis, das sich über Art und Dauer des Anstellungsverhältnisses sowie über Leistung und Verhalten ausspricht.</w:t>
            </w:r>
          </w:p>
        </w:tc>
        <w:tc>
          <w:tcPr>
            <w:tcW w:w="7796" w:type="dxa"/>
          </w:tcPr>
          <w:p w14:paraId="4EDB1370" w14:textId="77777777" w:rsidR="00EB0632" w:rsidRPr="008E0A3D" w:rsidRDefault="00EB0632" w:rsidP="008E0A3D">
            <w:pPr>
              <w:spacing w:after="120" w:line="264" w:lineRule="auto"/>
              <w:rPr>
                <w:sz w:val="18"/>
                <w:szCs w:val="18"/>
              </w:rPr>
            </w:pPr>
          </w:p>
        </w:tc>
      </w:tr>
      <w:tr w:rsidR="00EB0632" w:rsidRPr="008E0A3D" w14:paraId="0E6C8070" w14:textId="77777777" w:rsidTr="00EB0632">
        <w:tc>
          <w:tcPr>
            <w:tcW w:w="7225" w:type="dxa"/>
          </w:tcPr>
          <w:p w14:paraId="3097BF18" w14:textId="3108E1CE"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color w:val="000000"/>
                <w:sz w:val="18"/>
                <w:szCs w:val="18"/>
              </w:rPr>
              <w:t>Auf Verlangen der Mitarbeiterinnen und Mitarbeiter wird das Zeugnis auf Angaben über Art und Dauer des Anstellungsverhältnisses beschränkt.</w:t>
            </w:r>
          </w:p>
        </w:tc>
        <w:tc>
          <w:tcPr>
            <w:tcW w:w="7796" w:type="dxa"/>
          </w:tcPr>
          <w:p w14:paraId="488AC320" w14:textId="77777777" w:rsidR="00EB0632" w:rsidRPr="008E0A3D" w:rsidRDefault="00EB0632" w:rsidP="008E0A3D">
            <w:pPr>
              <w:spacing w:after="120" w:line="264" w:lineRule="auto"/>
              <w:rPr>
                <w:sz w:val="18"/>
                <w:szCs w:val="18"/>
              </w:rPr>
            </w:pPr>
          </w:p>
        </w:tc>
      </w:tr>
      <w:tr w:rsidR="00EB0632" w:rsidRPr="008E0A3D" w14:paraId="386A3CD2" w14:textId="77777777" w:rsidTr="00EB0632">
        <w:tc>
          <w:tcPr>
            <w:tcW w:w="7225" w:type="dxa"/>
          </w:tcPr>
          <w:p w14:paraId="73880C0C" w14:textId="3CCB595A"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lastRenderedPageBreak/>
              <w:t>3</w:t>
            </w:r>
            <w:r w:rsidRPr="008E0A3D">
              <w:rPr>
                <w:sz w:val="18"/>
                <w:szCs w:val="18"/>
                <w:vertAlign w:val="superscript"/>
              </w:rPr>
              <w:tab/>
            </w:r>
            <w:r w:rsidRPr="008E0A3D">
              <w:rPr>
                <w:color w:val="000000"/>
                <w:sz w:val="18"/>
                <w:szCs w:val="18"/>
              </w:rPr>
              <w:t>Es kann jederzeit und ohne Angabe von Gründen ein Zwischenzeugnis verlangt werden.</w:t>
            </w:r>
          </w:p>
        </w:tc>
        <w:tc>
          <w:tcPr>
            <w:tcW w:w="7796" w:type="dxa"/>
          </w:tcPr>
          <w:p w14:paraId="45430D83" w14:textId="77777777" w:rsidR="00EB0632" w:rsidRPr="008E0A3D" w:rsidRDefault="00EB0632" w:rsidP="008E0A3D">
            <w:pPr>
              <w:spacing w:after="120" w:line="264" w:lineRule="auto"/>
              <w:rPr>
                <w:sz w:val="18"/>
                <w:szCs w:val="18"/>
              </w:rPr>
            </w:pPr>
          </w:p>
        </w:tc>
      </w:tr>
      <w:tr w:rsidR="00EB0632" w:rsidRPr="008E0A3D" w14:paraId="39434876" w14:textId="77777777" w:rsidTr="00EB0632">
        <w:tc>
          <w:tcPr>
            <w:tcW w:w="7225" w:type="dxa"/>
          </w:tcPr>
          <w:p w14:paraId="3D17BEC9" w14:textId="77777777" w:rsidR="00E27D3C" w:rsidRPr="008E0A3D" w:rsidRDefault="00E27D3C" w:rsidP="008E0A3D">
            <w:pPr>
              <w:tabs>
                <w:tab w:val="left" w:pos="851"/>
                <w:tab w:val="left" w:pos="1134"/>
                <w:tab w:val="left" w:pos="1701"/>
              </w:tabs>
              <w:suppressAutoHyphens/>
              <w:spacing w:after="120" w:line="264" w:lineRule="auto"/>
              <w:rPr>
                <w:b/>
                <w:bCs/>
                <w:sz w:val="18"/>
                <w:szCs w:val="18"/>
              </w:rPr>
            </w:pPr>
            <w:r w:rsidRPr="008E0A3D">
              <w:rPr>
                <w:b/>
                <w:bCs/>
                <w:sz w:val="18"/>
                <w:szCs w:val="18"/>
              </w:rPr>
              <w:t>6. Förderung der Angestellten</w:t>
            </w:r>
          </w:p>
          <w:p w14:paraId="52FF05E7"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52</w:t>
            </w:r>
            <w:r w:rsidRPr="008E0A3D">
              <w:rPr>
                <w:b/>
                <w:bCs/>
                <w:sz w:val="18"/>
                <w:szCs w:val="18"/>
              </w:rPr>
              <w:tab/>
            </w:r>
            <w:r w:rsidRPr="008E0A3D">
              <w:rPr>
                <w:sz w:val="18"/>
                <w:szCs w:val="18"/>
              </w:rPr>
              <w:t>Förderung der Angestellten</w:t>
            </w:r>
          </w:p>
          <w:p w14:paraId="5EAC2326" w14:textId="602FB067"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Arbeitgeberin unterstützt und fördert die funktionsbezogenen Fähigkeiten und die dafür notwendigen Kompetenzen wie bspw. Führungs-, Fach-, Selbst- und Sozialkompetenz der Angestellten.</w:t>
            </w:r>
          </w:p>
        </w:tc>
        <w:tc>
          <w:tcPr>
            <w:tcW w:w="7796" w:type="dxa"/>
          </w:tcPr>
          <w:p w14:paraId="0CCD4100" w14:textId="77777777" w:rsidR="00EB0632" w:rsidRPr="008E0A3D" w:rsidRDefault="00EB0632" w:rsidP="008E0A3D">
            <w:pPr>
              <w:spacing w:after="120" w:line="264" w:lineRule="auto"/>
              <w:rPr>
                <w:sz w:val="18"/>
                <w:szCs w:val="18"/>
              </w:rPr>
            </w:pPr>
          </w:p>
        </w:tc>
      </w:tr>
      <w:tr w:rsidR="00EB0632" w:rsidRPr="008E0A3D" w14:paraId="3705984A" w14:textId="77777777" w:rsidTr="00EB0632">
        <w:tc>
          <w:tcPr>
            <w:tcW w:w="7225" w:type="dxa"/>
          </w:tcPr>
          <w:p w14:paraId="0DC243B7"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53</w:t>
            </w:r>
            <w:r w:rsidRPr="008E0A3D">
              <w:rPr>
                <w:b/>
                <w:bCs/>
                <w:sz w:val="18"/>
                <w:szCs w:val="18"/>
              </w:rPr>
              <w:tab/>
            </w:r>
            <w:r w:rsidRPr="008E0A3D">
              <w:rPr>
                <w:sz w:val="18"/>
                <w:szCs w:val="18"/>
              </w:rPr>
              <w:t>Anspruch auf Weiterbildung</w:t>
            </w:r>
          </w:p>
          <w:p w14:paraId="653F97D4" w14:textId="208F500A"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 xml:space="preserve">Vollzeitlich und teilzeitlich Mitarbeitende haben innerhalb einer Zwei-Jahresperiode Anspruch auf 10 Weiterbildungstage. </w:t>
            </w:r>
          </w:p>
        </w:tc>
        <w:tc>
          <w:tcPr>
            <w:tcW w:w="7796" w:type="dxa"/>
          </w:tcPr>
          <w:p w14:paraId="53B08C5C" w14:textId="77777777" w:rsidR="00EB0632" w:rsidRPr="008E0A3D" w:rsidRDefault="00EB0632" w:rsidP="008E0A3D">
            <w:pPr>
              <w:spacing w:after="120" w:line="264" w:lineRule="auto"/>
              <w:rPr>
                <w:sz w:val="18"/>
                <w:szCs w:val="18"/>
              </w:rPr>
            </w:pPr>
          </w:p>
        </w:tc>
      </w:tr>
      <w:tr w:rsidR="00EB0632" w:rsidRPr="008E0A3D" w14:paraId="0A7EB3B6" w14:textId="77777777" w:rsidTr="00EB0632">
        <w:tc>
          <w:tcPr>
            <w:tcW w:w="7225" w:type="dxa"/>
          </w:tcPr>
          <w:p w14:paraId="6CB013D0" w14:textId="34FE4356"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Die Weiterbildung kann anteilmässig zum Stellenpensum innerhalb der Arbeits</w:t>
            </w:r>
            <w:r w:rsidRPr="008E0A3D">
              <w:rPr>
                <w:sz w:val="18"/>
                <w:szCs w:val="18"/>
              </w:rPr>
              <w:softHyphen/>
              <w:t>zeit bezogen werden.</w:t>
            </w:r>
          </w:p>
        </w:tc>
        <w:tc>
          <w:tcPr>
            <w:tcW w:w="7796" w:type="dxa"/>
          </w:tcPr>
          <w:p w14:paraId="39F516F6" w14:textId="77777777" w:rsidR="00EB0632" w:rsidRPr="008E0A3D" w:rsidRDefault="00EB0632" w:rsidP="008E0A3D">
            <w:pPr>
              <w:spacing w:after="120" w:line="264" w:lineRule="auto"/>
              <w:rPr>
                <w:sz w:val="18"/>
                <w:szCs w:val="18"/>
              </w:rPr>
            </w:pPr>
          </w:p>
        </w:tc>
      </w:tr>
      <w:tr w:rsidR="00EB0632" w:rsidRPr="008E0A3D" w14:paraId="1CF0E995" w14:textId="77777777" w:rsidTr="00EB0632">
        <w:tc>
          <w:tcPr>
            <w:tcW w:w="7225" w:type="dxa"/>
          </w:tcPr>
          <w:p w14:paraId="39C10683" w14:textId="1969FA75"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Die Periode beginnt jeweils in geraden Jahren.</w:t>
            </w:r>
          </w:p>
        </w:tc>
        <w:tc>
          <w:tcPr>
            <w:tcW w:w="7796" w:type="dxa"/>
          </w:tcPr>
          <w:p w14:paraId="3D23AEAD" w14:textId="77777777" w:rsidR="00EB0632" w:rsidRPr="008E0A3D" w:rsidRDefault="00EB0632" w:rsidP="008E0A3D">
            <w:pPr>
              <w:spacing w:after="120" w:line="264" w:lineRule="auto"/>
              <w:rPr>
                <w:sz w:val="18"/>
                <w:szCs w:val="18"/>
              </w:rPr>
            </w:pPr>
          </w:p>
        </w:tc>
      </w:tr>
      <w:tr w:rsidR="00EB0632" w:rsidRPr="008E0A3D" w14:paraId="6857C754" w14:textId="77777777" w:rsidTr="00EB0632">
        <w:tc>
          <w:tcPr>
            <w:tcW w:w="7225" w:type="dxa"/>
          </w:tcPr>
          <w:p w14:paraId="613DBE96" w14:textId="11BA2789"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vertAlign w:val="superscript"/>
              </w:rPr>
              <w:tab/>
            </w:r>
            <w:r w:rsidRPr="008E0A3D">
              <w:rPr>
                <w:sz w:val="18"/>
                <w:szCs w:val="18"/>
              </w:rPr>
              <w:t>Nicht bezogene Weiterbildungstage verfallen nach Ablauf der Periode.</w:t>
            </w:r>
          </w:p>
        </w:tc>
        <w:tc>
          <w:tcPr>
            <w:tcW w:w="7796" w:type="dxa"/>
          </w:tcPr>
          <w:p w14:paraId="18C568F2" w14:textId="77777777" w:rsidR="00EB0632" w:rsidRPr="008E0A3D" w:rsidRDefault="00EB0632" w:rsidP="008E0A3D">
            <w:pPr>
              <w:spacing w:after="120" w:line="264" w:lineRule="auto"/>
              <w:rPr>
                <w:sz w:val="18"/>
                <w:szCs w:val="18"/>
              </w:rPr>
            </w:pPr>
          </w:p>
        </w:tc>
      </w:tr>
      <w:tr w:rsidR="00EB0632" w:rsidRPr="008E0A3D" w14:paraId="3A6F4E0C" w14:textId="77777777" w:rsidTr="00EB0632">
        <w:tc>
          <w:tcPr>
            <w:tcW w:w="7225" w:type="dxa"/>
          </w:tcPr>
          <w:p w14:paraId="685BAD47"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54</w:t>
            </w:r>
            <w:r w:rsidRPr="008E0A3D">
              <w:rPr>
                <w:b/>
                <w:bCs/>
                <w:sz w:val="18"/>
                <w:szCs w:val="18"/>
              </w:rPr>
              <w:tab/>
            </w:r>
            <w:r w:rsidRPr="008E0A3D">
              <w:rPr>
                <w:sz w:val="18"/>
                <w:szCs w:val="18"/>
              </w:rPr>
              <w:t>Gesuch und Bewilligung</w:t>
            </w:r>
          </w:p>
          <w:p w14:paraId="0A86E34C" w14:textId="2D8B5BC2"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Für Weiterbildungen richten die Mitarbeitenden ein Gesuch an die Anstellungsbehörde.</w:t>
            </w:r>
          </w:p>
        </w:tc>
        <w:tc>
          <w:tcPr>
            <w:tcW w:w="7796" w:type="dxa"/>
          </w:tcPr>
          <w:p w14:paraId="73CA7ECC" w14:textId="77777777" w:rsidR="00EB0632" w:rsidRPr="008E0A3D" w:rsidRDefault="00EB0632" w:rsidP="008E0A3D">
            <w:pPr>
              <w:spacing w:after="120" w:line="264" w:lineRule="auto"/>
              <w:rPr>
                <w:sz w:val="18"/>
                <w:szCs w:val="18"/>
              </w:rPr>
            </w:pPr>
          </w:p>
        </w:tc>
      </w:tr>
      <w:tr w:rsidR="00EB0632" w:rsidRPr="008E0A3D" w14:paraId="19FE5D2B" w14:textId="77777777" w:rsidTr="00EB0632">
        <w:tc>
          <w:tcPr>
            <w:tcW w:w="7225" w:type="dxa"/>
          </w:tcPr>
          <w:p w14:paraId="5B11F89A" w14:textId="564BE2AA"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Diese entscheidet über Art und Umfang der Unterstützung. Die Bewilligung kann mit Auflagen oder Bedingungen verbunden werden.</w:t>
            </w:r>
          </w:p>
        </w:tc>
        <w:tc>
          <w:tcPr>
            <w:tcW w:w="7796" w:type="dxa"/>
          </w:tcPr>
          <w:p w14:paraId="5B7B0868" w14:textId="77777777" w:rsidR="00EB0632" w:rsidRPr="008E0A3D" w:rsidRDefault="00EB0632" w:rsidP="008E0A3D">
            <w:pPr>
              <w:spacing w:after="120" w:line="264" w:lineRule="auto"/>
              <w:rPr>
                <w:sz w:val="18"/>
                <w:szCs w:val="18"/>
              </w:rPr>
            </w:pPr>
          </w:p>
        </w:tc>
      </w:tr>
      <w:tr w:rsidR="00EB0632" w:rsidRPr="008E0A3D" w14:paraId="2CB558B6" w14:textId="77777777" w:rsidTr="00EB0632">
        <w:tc>
          <w:tcPr>
            <w:tcW w:w="7225" w:type="dxa"/>
          </w:tcPr>
          <w:p w14:paraId="4E48F6DD" w14:textId="38436EA6"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Die anstellende Behörde beteiligt sich maximal zu zwei Dritteln an den Kurskosten sowie den übrigen Kosten wie Übernachtung, Verpflegung und Reisekosten.</w:t>
            </w:r>
          </w:p>
        </w:tc>
        <w:tc>
          <w:tcPr>
            <w:tcW w:w="7796" w:type="dxa"/>
          </w:tcPr>
          <w:p w14:paraId="6033579F" w14:textId="77777777" w:rsidR="00EB0632" w:rsidRPr="008E0A3D" w:rsidRDefault="00EB0632" w:rsidP="008E0A3D">
            <w:pPr>
              <w:spacing w:after="120" w:line="264" w:lineRule="auto"/>
              <w:rPr>
                <w:sz w:val="18"/>
                <w:szCs w:val="18"/>
              </w:rPr>
            </w:pPr>
          </w:p>
        </w:tc>
      </w:tr>
      <w:tr w:rsidR="00EB0632" w:rsidRPr="008E0A3D" w14:paraId="2A755234" w14:textId="77777777" w:rsidTr="00EB0632">
        <w:tc>
          <w:tcPr>
            <w:tcW w:w="7225" w:type="dxa"/>
          </w:tcPr>
          <w:p w14:paraId="441911D0" w14:textId="0DF89672"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vertAlign w:val="superscript"/>
              </w:rPr>
              <w:tab/>
            </w:r>
            <w:r w:rsidRPr="008E0A3D">
              <w:rPr>
                <w:sz w:val="18"/>
                <w:szCs w:val="18"/>
              </w:rPr>
              <w:t>Über die Beteiligung an Reisekosten ins oder im Ausland entscheidet die anstellende Behörde.</w:t>
            </w:r>
          </w:p>
        </w:tc>
        <w:tc>
          <w:tcPr>
            <w:tcW w:w="7796" w:type="dxa"/>
          </w:tcPr>
          <w:p w14:paraId="10CD2E49" w14:textId="77777777" w:rsidR="00EB0632" w:rsidRPr="008E0A3D" w:rsidRDefault="00EB0632" w:rsidP="008E0A3D">
            <w:pPr>
              <w:spacing w:after="120" w:line="264" w:lineRule="auto"/>
              <w:rPr>
                <w:sz w:val="18"/>
                <w:szCs w:val="18"/>
              </w:rPr>
            </w:pPr>
          </w:p>
        </w:tc>
      </w:tr>
      <w:tr w:rsidR="00EB0632" w:rsidRPr="008E0A3D" w14:paraId="22F3A092" w14:textId="77777777" w:rsidTr="00EB0632">
        <w:tc>
          <w:tcPr>
            <w:tcW w:w="7225" w:type="dxa"/>
          </w:tcPr>
          <w:p w14:paraId="370C427D"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55</w:t>
            </w:r>
            <w:r w:rsidRPr="008E0A3D">
              <w:rPr>
                <w:b/>
                <w:bCs/>
                <w:sz w:val="18"/>
                <w:szCs w:val="18"/>
              </w:rPr>
              <w:tab/>
            </w:r>
            <w:r w:rsidRPr="008E0A3D">
              <w:rPr>
                <w:sz w:val="18"/>
                <w:szCs w:val="18"/>
              </w:rPr>
              <w:t>Weiterbildung in den ersten Amtsjahren</w:t>
            </w:r>
          </w:p>
          <w:p w14:paraId="71DF6AC1" w14:textId="14B0597A"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Weiterbildungen in den ersten Amtsjahren (WeA) für Pfarrerinnen und Pfarrer bilden den Abschluss der Ausbildung zur Pfarrerin oder zum Pfarrer und richten sich nach den Bestimmungen des Konkordats.</w:t>
            </w:r>
          </w:p>
        </w:tc>
        <w:tc>
          <w:tcPr>
            <w:tcW w:w="7796" w:type="dxa"/>
          </w:tcPr>
          <w:p w14:paraId="230F7476" w14:textId="77777777" w:rsidR="00EB0632" w:rsidRPr="008E0A3D" w:rsidRDefault="00EB0632" w:rsidP="008E0A3D">
            <w:pPr>
              <w:spacing w:after="120" w:line="264" w:lineRule="auto"/>
              <w:rPr>
                <w:sz w:val="18"/>
                <w:szCs w:val="18"/>
              </w:rPr>
            </w:pPr>
          </w:p>
        </w:tc>
      </w:tr>
      <w:tr w:rsidR="00EB0632" w:rsidRPr="008E0A3D" w14:paraId="22C1425D" w14:textId="77777777" w:rsidTr="00EB0632">
        <w:tc>
          <w:tcPr>
            <w:tcW w:w="7225" w:type="dxa"/>
          </w:tcPr>
          <w:p w14:paraId="152E48CE" w14:textId="77777777" w:rsidR="00E27D3C"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Die Kurskosten werden je zur Hälfte von der Landeskirche und der anstellenden Behörde getragen.</w:t>
            </w:r>
          </w:p>
          <w:p w14:paraId="34616EBE"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56</w:t>
            </w:r>
            <w:r w:rsidRPr="008E0A3D">
              <w:rPr>
                <w:b/>
                <w:bCs/>
                <w:sz w:val="18"/>
                <w:szCs w:val="18"/>
              </w:rPr>
              <w:tab/>
            </w:r>
            <w:r w:rsidRPr="008E0A3D">
              <w:rPr>
                <w:sz w:val="18"/>
                <w:szCs w:val="18"/>
              </w:rPr>
              <w:t>Supervision</w:t>
            </w:r>
          </w:p>
          <w:p w14:paraId="7763C260" w14:textId="4C654A6D" w:rsidR="00EB0632"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Angestellte haben Anrecht auf den Bezug von mindestens vier Lektionen Supervision pro Jahr.</w:t>
            </w:r>
          </w:p>
        </w:tc>
        <w:tc>
          <w:tcPr>
            <w:tcW w:w="7796" w:type="dxa"/>
          </w:tcPr>
          <w:p w14:paraId="4924C5B3" w14:textId="77777777" w:rsidR="00EB0632" w:rsidRPr="008E0A3D" w:rsidRDefault="00EB0632" w:rsidP="008E0A3D">
            <w:pPr>
              <w:spacing w:after="120" w:line="264" w:lineRule="auto"/>
              <w:rPr>
                <w:sz w:val="18"/>
                <w:szCs w:val="18"/>
              </w:rPr>
            </w:pPr>
          </w:p>
        </w:tc>
      </w:tr>
      <w:tr w:rsidR="00EB0632" w:rsidRPr="008E0A3D" w14:paraId="2825AD2E" w14:textId="77777777" w:rsidTr="00EB0632">
        <w:tc>
          <w:tcPr>
            <w:tcW w:w="7225" w:type="dxa"/>
          </w:tcPr>
          <w:p w14:paraId="6B1BB78F" w14:textId="5AD4D7DD"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lastRenderedPageBreak/>
              <w:t>2</w:t>
            </w:r>
            <w:r w:rsidRPr="008E0A3D">
              <w:rPr>
                <w:sz w:val="18"/>
                <w:szCs w:val="18"/>
              </w:rPr>
              <w:tab/>
              <w:t>Die Anstellungsbehörde übernimmt mindestens zwei Drittel der Kosten für das Coaching.</w:t>
            </w:r>
          </w:p>
        </w:tc>
        <w:tc>
          <w:tcPr>
            <w:tcW w:w="7796" w:type="dxa"/>
          </w:tcPr>
          <w:p w14:paraId="215DD79F" w14:textId="77777777" w:rsidR="00EB0632" w:rsidRPr="008E0A3D" w:rsidRDefault="00EB0632" w:rsidP="008E0A3D">
            <w:pPr>
              <w:spacing w:after="120" w:line="264" w:lineRule="auto"/>
              <w:rPr>
                <w:sz w:val="18"/>
                <w:szCs w:val="18"/>
              </w:rPr>
            </w:pPr>
          </w:p>
        </w:tc>
      </w:tr>
      <w:tr w:rsidR="00EB0632" w:rsidRPr="008E0A3D" w14:paraId="7B75CC64" w14:textId="77777777" w:rsidTr="00EB0632">
        <w:tc>
          <w:tcPr>
            <w:tcW w:w="7225" w:type="dxa"/>
          </w:tcPr>
          <w:p w14:paraId="48717CF3" w14:textId="2D6C6D73"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rPr>
              <w:tab/>
              <w:t>Die übrigen Kosten wie Verpflegung und Reisekosten gehen zu Lasten der Mitarbeitenden.</w:t>
            </w:r>
          </w:p>
        </w:tc>
        <w:tc>
          <w:tcPr>
            <w:tcW w:w="7796" w:type="dxa"/>
          </w:tcPr>
          <w:p w14:paraId="44D35BCE" w14:textId="77777777" w:rsidR="00EB0632" w:rsidRPr="008E0A3D" w:rsidRDefault="00EB0632" w:rsidP="008E0A3D">
            <w:pPr>
              <w:spacing w:after="120" w:line="264" w:lineRule="auto"/>
              <w:rPr>
                <w:sz w:val="18"/>
                <w:szCs w:val="18"/>
              </w:rPr>
            </w:pPr>
          </w:p>
        </w:tc>
      </w:tr>
      <w:tr w:rsidR="00EB0632" w:rsidRPr="008E0A3D" w14:paraId="42DAE6B3" w14:textId="77777777" w:rsidTr="00EB0632">
        <w:tc>
          <w:tcPr>
            <w:tcW w:w="7225" w:type="dxa"/>
          </w:tcPr>
          <w:p w14:paraId="589439B1" w14:textId="77777777" w:rsidR="00E27D3C" w:rsidRPr="008E0A3D" w:rsidRDefault="00E27D3C" w:rsidP="008E0A3D">
            <w:pPr>
              <w:tabs>
                <w:tab w:val="left" w:pos="142"/>
                <w:tab w:val="left" w:pos="851"/>
              </w:tabs>
              <w:suppressAutoHyphens/>
              <w:spacing w:after="120" w:line="264" w:lineRule="auto"/>
              <w:rPr>
                <w:b/>
                <w:bCs/>
                <w:sz w:val="18"/>
                <w:szCs w:val="18"/>
              </w:rPr>
            </w:pPr>
            <w:r w:rsidRPr="008E0A3D">
              <w:rPr>
                <w:b/>
                <w:bCs/>
                <w:sz w:val="18"/>
                <w:szCs w:val="18"/>
              </w:rPr>
              <w:t>IV. Pflichten der Angestellten</w:t>
            </w:r>
          </w:p>
          <w:p w14:paraId="49761C08" w14:textId="77777777" w:rsidR="00E27D3C" w:rsidRPr="008E0A3D" w:rsidRDefault="00E27D3C" w:rsidP="008E0A3D">
            <w:pPr>
              <w:tabs>
                <w:tab w:val="left" w:pos="851"/>
                <w:tab w:val="left" w:pos="1134"/>
                <w:tab w:val="left" w:pos="1701"/>
              </w:tabs>
              <w:suppressAutoHyphens/>
              <w:spacing w:after="120" w:line="264" w:lineRule="auto"/>
              <w:rPr>
                <w:b/>
                <w:bCs/>
                <w:sz w:val="18"/>
                <w:szCs w:val="18"/>
              </w:rPr>
            </w:pPr>
            <w:r w:rsidRPr="008E0A3D">
              <w:rPr>
                <w:b/>
                <w:bCs/>
                <w:sz w:val="18"/>
                <w:szCs w:val="18"/>
              </w:rPr>
              <w:t>1. Allgemeines</w:t>
            </w:r>
          </w:p>
          <w:p w14:paraId="531E4BDA"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57</w:t>
            </w:r>
            <w:r w:rsidRPr="008E0A3D">
              <w:rPr>
                <w:b/>
                <w:bCs/>
                <w:sz w:val="18"/>
                <w:szCs w:val="18"/>
              </w:rPr>
              <w:tab/>
            </w:r>
            <w:r w:rsidRPr="008E0A3D">
              <w:rPr>
                <w:sz w:val="18"/>
                <w:szCs w:val="18"/>
              </w:rPr>
              <w:t>Grundsatz</w:t>
            </w:r>
          </w:p>
          <w:p w14:paraId="712F215F" w14:textId="33AF8E53"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Aufgaben, Kompetenzen und Verantwortung der Angestellten und Mitarbeitenden richten sich nach den reglementarischen Bestimmungen, der Stellenbeschreibung, dem schriftlichen Arbeitsvertrag sowie den Weisungen der Anstellungsbehörde</w:t>
            </w:r>
            <w:r w:rsidRPr="008E0A3D">
              <w:rPr>
                <w:strike/>
                <w:sz w:val="18"/>
                <w:szCs w:val="18"/>
              </w:rPr>
              <w:t>.</w:t>
            </w:r>
          </w:p>
        </w:tc>
        <w:tc>
          <w:tcPr>
            <w:tcW w:w="7796" w:type="dxa"/>
          </w:tcPr>
          <w:p w14:paraId="38201BE5" w14:textId="77777777" w:rsidR="00EB0632" w:rsidRPr="008E0A3D" w:rsidRDefault="00EB0632" w:rsidP="008E0A3D">
            <w:pPr>
              <w:spacing w:after="120" w:line="264" w:lineRule="auto"/>
              <w:rPr>
                <w:sz w:val="18"/>
                <w:szCs w:val="18"/>
              </w:rPr>
            </w:pPr>
          </w:p>
        </w:tc>
      </w:tr>
      <w:tr w:rsidR="00EB0632" w:rsidRPr="008E0A3D" w14:paraId="59798971" w14:textId="77777777" w:rsidTr="00EB0632">
        <w:tc>
          <w:tcPr>
            <w:tcW w:w="7225" w:type="dxa"/>
          </w:tcPr>
          <w:p w14:paraId="62D137F1" w14:textId="70F3CCCF"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Sie haben die Interessen der anstellenden Behörde zu wahren und die Rechte der Kirchgemeindemitglieder zu achten.</w:t>
            </w:r>
          </w:p>
        </w:tc>
        <w:tc>
          <w:tcPr>
            <w:tcW w:w="7796" w:type="dxa"/>
          </w:tcPr>
          <w:p w14:paraId="0F5C0D5E" w14:textId="77777777" w:rsidR="00EB0632" w:rsidRPr="008E0A3D" w:rsidRDefault="00EB0632" w:rsidP="008E0A3D">
            <w:pPr>
              <w:spacing w:after="120" w:line="264" w:lineRule="auto"/>
              <w:rPr>
                <w:sz w:val="18"/>
                <w:szCs w:val="18"/>
              </w:rPr>
            </w:pPr>
          </w:p>
        </w:tc>
      </w:tr>
      <w:tr w:rsidR="00EB0632" w:rsidRPr="008E0A3D" w14:paraId="599A4B2D" w14:textId="77777777" w:rsidTr="00EB0632">
        <w:tc>
          <w:tcPr>
            <w:tcW w:w="7225" w:type="dxa"/>
          </w:tcPr>
          <w:p w14:paraId="269A9A08" w14:textId="5405060D"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Sie führen die ihnen übertragenen Aufgaben persönlich, gewissenhaft, sorgfältig und initiativ aus.</w:t>
            </w:r>
          </w:p>
        </w:tc>
        <w:tc>
          <w:tcPr>
            <w:tcW w:w="7796" w:type="dxa"/>
          </w:tcPr>
          <w:p w14:paraId="1413E08D" w14:textId="77777777" w:rsidR="00EB0632" w:rsidRPr="008E0A3D" w:rsidRDefault="00EB0632" w:rsidP="008E0A3D">
            <w:pPr>
              <w:spacing w:after="120" w:line="264" w:lineRule="auto"/>
              <w:rPr>
                <w:sz w:val="18"/>
                <w:szCs w:val="18"/>
              </w:rPr>
            </w:pPr>
          </w:p>
        </w:tc>
      </w:tr>
      <w:tr w:rsidR="00EB0632" w:rsidRPr="008E0A3D" w14:paraId="405317ED" w14:textId="77777777" w:rsidTr="00EB0632">
        <w:tc>
          <w:tcPr>
            <w:tcW w:w="7225" w:type="dxa"/>
          </w:tcPr>
          <w:p w14:paraId="6C38EE02"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58</w:t>
            </w:r>
            <w:r w:rsidRPr="008E0A3D">
              <w:rPr>
                <w:b/>
                <w:bCs/>
                <w:sz w:val="18"/>
                <w:szCs w:val="18"/>
              </w:rPr>
              <w:tab/>
            </w:r>
            <w:r w:rsidRPr="008E0A3D">
              <w:rPr>
                <w:sz w:val="18"/>
                <w:szCs w:val="18"/>
              </w:rPr>
              <w:t>Schweigepflicht</w:t>
            </w:r>
          </w:p>
          <w:p w14:paraId="0F42E1E8" w14:textId="5FC60D71"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 xml:space="preserve">Die Mitarbeitenden sind zur Verschwiegenheit verpflichtet über Angelegenheiten, die ihnen in dienstlicher Stellung anvertraut worden sind oder die sie in dieser Stellung wahrgenommen haben und die ihrer besonderen Natur nach wegen höheren öffentlichen oder privaten Interessen nicht für Dritte bestimmt sind. </w:t>
            </w:r>
          </w:p>
        </w:tc>
        <w:tc>
          <w:tcPr>
            <w:tcW w:w="7796" w:type="dxa"/>
          </w:tcPr>
          <w:p w14:paraId="13E12B9E" w14:textId="77777777" w:rsidR="00EB0632" w:rsidRPr="008E0A3D" w:rsidRDefault="00EB0632" w:rsidP="008E0A3D">
            <w:pPr>
              <w:spacing w:after="120" w:line="264" w:lineRule="auto"/>
              <w:rPr>
                <w:sz w:val="18"/>
                <w:szCs w:val="18"/>
              </w:rPr>
            </w:pPr>
          </w:p>
        </w:tc>
      </w:tr>
      <w:tr w:rsidR="00EB0632" w:rsidRPr="008E0A3D" w14:paraId="7803CC0F" w14:textId="77777777" w:rsidTr="00EB0632">
        <w:tc>
          <w:tcPr>
            <w:tcW w:w="7225" w:type="dxa"/>
          </w:tcPr>
          <w:p w14:paraId="4EC9BC88" w14:textId="4BFE9765"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Der Kirchenrat kann in einzelnen Fällen auf Antrag schriftlich von der Schweigepflicht entbinden.</w:t>
            </w:r>
          </w:p>
        </w:tc>
        <w:tc>
          <w:tcPr>
            <w:tcW w:w="7796" w:type="dxa"/>
          </w:tcPr>
          <w:p w14:paraId="2C529AA7" w14:textId="77777777" w:rsidR="00EB0632" w:rsidRPr="008E0A3D" w:rsidRDefault="00EB0632" w:rsidP="008E0A3D">
            <w:pPr>
              <w:spacing w:after="120" w:line="264" w:lineRule="auto"/>
              <w:rPr>
                <w:sz w:val="18"/>
                <w:szCs w:val="18"/>
              </w:rPr>
            </w:pPr>
          </w:p>
        </w:tc>
      </w:tr>
      <w:tr w:rsidR="00EB0632" w:rsidRPr="008E0A3D" w14:paraId="2838F6B4" w14:textId="77777777" w:rsidTr="00EB0632">
        <w:tc>
          <w:tcPr>
            <w:tcW w:w="7225" w:type="dxa"/>
          </w:tcPr>
          <w:p w14:paraId="44B86205" w14:textId="0102D463"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Die Pflicht zur Verschwiegenheit bleibt auch nach der Beendigung des Anstellungsverhältnisses bestehen.</w:t>
            </w:r>
          </w:p>
        </w:tc>
        <w:tc>
          <w:tcPr>
            <w:tcW w:w="7796" w:type="dxa"/>
          </w:tcPr>
          <w:p w14:paraId="70953C58" w14:textId="77777777" w:rsidR="00EB0632" w:rsidRPr="008E0A3D" w:rsidRDefault="00EB0632" w:rsidP="008E0A3D">
            <w:pPr>
              <w:spacing w:after="120" w:line="264" w:lineRule="auto"/>
              <w:rPr>
                <w:sz w:val="18"/>
                <w:szCs w:val="18"/>
              </w:rPr>
            </w:pPr>
          </w:p>
        </w:tc>
      </w:tr>
      <w:tr w:rsidR="00EB0632" w:rsidRPr="008E0A3D" w14:paraId="785A7D70" w14:textId="77777777" w:rsidTr="00EB0632">
        <w:tc>
          <w:tcPr>
            <w:tcW w:w="7225" w:type="dxa"/>
          </w:tcPr>
          <w:p w14:paraId="416E50A6"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59</w:t>
            </w:r>
            <w:r w:rsidRPr="008E0A3D">
              <w:rPr>
                <w:b/>
                <w:bCs/>
                <w:sz w:val="18"/>
                <w:szCs w:val="18"/>
              </w:rPr>
              <w:tab/>
            </w:r>
            <w:r w:rsidRPr="008E0A3D">
              <w:rPr>
                <w:sz w:val="18"/>
                <w:szCs w:val="18"/>
              </w:rPr>
              <w:t>Aufgabenbereich</w:t>
            </w:r>
          </w:p>
          <w:p w14:paraId="2C5D1F40" w14:textId="649A9382"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Mitarbeitenden können verpflichtet werden, im Bedarfsfall zeitlich begrenzt auch Arbeiten auszuführen, die nicht zum Aufgabenbereich der Stelle gehören, für die sie angestellt wurden, soweit ihnen dies auf Grund ihrer Ausbildung und Eignung zugemutet werden kann. Langfristige Änderungen im Aufgabenbereich sind über die Stellenbeschreibung zu verhandeln.</w:t>
            </w:r>
          </w:p>
        </w:tc>
        <w:tc>
          <w:tcPr>
            <w:tcW w:w="7796" w:type="dxa"/>
          </w:tcPr>
          <w:p w14:paraId="0B849526" w14:textId="77777777" w:rsidR="00EB0632" w:rsidRPr="008E0A3D" w:rsidRDefault="00EB0632" w:rsidP="008E0A3D">
            <w:pPr>
              <w:spacing w:after="120" w:line="264" w:lineRule="auto"/>
              <w:rPr>
                <w:sz w:val="18"/>
                <w:szCs w:val="18"/>
              </w:rPr>
            </w:pPr>
          </w:p>
        </w:tc>
      </w:tr>
      <w:tr w:rsidR="00EB0632" w:rsidRPr="008E0A3D" w14:paraId="71052314" w14:textId="77777777" w:rsidTr="00EB0632">
        <w:tc>
          <w:tcPr>
            <w:tcW w:w="7225" w:type="dxa"/>
          </w:tcPr>
          <w:p w14:paraId="5F80DF02"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60</w:t>
            </w:r>
            <w:r w:rsidRPr="008E0A3D">
              <w:rPr>
                <w:b/>
                <w:bCs/>
                <w:sz w:val="18"/>
                <w:szCs w:val="18"/>
              </w:rPr>
              <w:tab/>
            </w:r>
            <w:r w:rsidRPr="008E0A3D">
              <w:rPr>
                <w:sz w:val="18"/>
                <w:szCs w:val="18"/>
              </w:rPr>
              <w:t>Zuwendungen an Mitarbeitende</w:t>
            </w:r>
          </w:p>
          <w:p w14:paraId="428B1917" w14:textId="1919CF40"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Mitarbeitende dürfen keine Geschenke oder andere Vergünstigungen, die im Zusammenhang mit ihrer dienstlichen Stellung stehen oder stehen könnten, für sich oder für andere annehmen oder sich versprechen lassen.</w:t>
            </w:r>
          </w:p>
        </w:tc>
        <w:tc>
          <w:tcPr>
            <w:tcW w:w="7796" w:type="dxa"/>
          </w:tcPr>
          <w:p w14:paraId="6D4E544E" w14:textId="77777777" w:rsidR="00EB0632" w:rsidRPr="008E0A3D" w:rsidRDefault="00EB0632" w:rsidP="008E0A3D">
            <w:pPr>
              <w:spacing w:after="120" w:line="264" w:lineRule="auto"/>
              <w:rPr>
                <w:sz w:val="18"/>
                <w:szCs w:val="18"/>
              </w:rPr>
            </w:pPr>
          </w:p>
        </w:tc>
      </w:tr>
      <w:tr w:rsidR="00EB0632" w:rsidRPr="008E0A3D" w14:paraId="3E2BC6C7" w14:textId="77777777" w:rsidTr="00EB0632">
        <w:tc>
          <w:tcPr>
            <w:tcW w:w="7225" w:type="dxa"/>
          </w:tcPr>
          <w:p w14:paraId="6D1FA216" w14:textId="0E309435"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lastRenderedPageBreak/>
              <w:t>2</w:t>
            </w:r>
            <w:r w:rsidRPr="008E0A3D">
              <w:rPr>
                <w:sz w:val="18"/>
                <w:szCs w:val="18"/>
                <w:vertAlign w:val="superscript"/>
              </w:rPr>
              <w:tab/>
            </w:r>
            <w:r w:rsidRPr="008E0A3D">
              <w:rPr>
                <w:sz w:val="18"/>
                <w:szCs w:val="18"/>
              </w:rPr>
              <w:t>Ausgenommen sind Aufmerksamkeiten von geringem Wert.</w:t>
            </w:r>
          </w:p>
        </w:tc>
        <w:tc>
          <w:tcPr>
            <w:tcW w:w="7796" w:type="dxa"/>
          </w:tcPr>
          <w:p w14:paraId="719A0E84" w14:textId="77777777" w:rsidR="00EB0632" w:rsidRPr="008E0A3D" w:rsidRDefault="00EB0632" w:rsidP="008E0A3D">
            <w:pPr>
              <w:spacing w:after="120" w:line="264" w:lineRule="auto"/>
              <w:rPr>
                <w:sz w:val="18"/>
                <w:szCs w:val="18"/>
              </w:rPr>
            </w:pPr>
          </w:p>
        </w:tc>
      </w:tr>
      <w:tr w:rsidR="00EB0632" w:rsidRPr="008E0A3D" w14:paraId="36D47D03" w14:textId="77777777" w:rsidTr="00EB0632">
        <w:tc>
          <w:tcPr>
            <w:tcW w:w="7225" w:type="dxa"/>
          </w:tcPr>
          <w:p w14:paraId="30759EA1" w14:textId="78B27371"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Bestehen Zweifel, ob eine solche Aufmerksamkeit die Unabhängigkeit der beschenkten Person beeinträchtigen könnte, entscheidet die Anstellungsbehörde über die Zulässigkeit der Annahme.</w:t>
            </w:r>
          </w:p>
        </w:tc>
        <w:tc>
          <w:tcPr>
            <w:tcW w:w="7796" w:type="dxa"/>
          </w:tcPr>
          <w:p w14:paraId="2B535444" w14:textId="77777777" w:rsidR="00EB0632" w:rsidRPr="008E0A3D" w:rsidRDefault="00EB0632" w:rsidP="008E0A3D">
            <w:pPr>
              <w:spacing w:after="120" w:line="264" w:lineRule="auto"/>
              <w:rPr>
                <w:sz w:val="18"/>
                <w:szCs w:val="18"/>
              </w:rPr>
            </w:pPr>
          </w:p>
        </w:tc>
      </w:tr>
      <w:tr w:rsidR="00EB0632" w:rsidRPr="008E0A3D" w14:paraId="74804CDD" w14:textId="77777777" w:rsidTr="00EB0632">
        <w:tc>
          <w:tcPr>
            <w:tcW w:w="7225" w:type="dxa"/>
          </w:tcPr>
          <w:p w14:paraId="320613BF" w14:textId="77777777" w:rsidR="00E27D3C" w:rsidRPr="008E0A3D" w:rsidRDefault="00E27D3C" w:rsidP="008E0A3D">
            <w:pPr>
              <w:tabs>
                <w:tab w:val="left" w:pos="851"/>
                <w:tab w:val="left" w:pos="1134"/>
                <w:tab w:val="left" w:pos="1701"/>
              </w:tabs>
              <w:suppressAutoHyphens/>
              <w:spacing w:after="120" w:line="264" w:lineRule="auto"/>
              <w:rPr>
                <w:b/>
                <w:bCs/>
                <w:sz w:val="18"/>
                <w:szCs w:val="18"/>
              </w:rPr>
            </w:pPr>
            <w:r w:rsidRPr="008E0A3D">
              <w:rPr>
                <w:b/>
                <w:bCs/>
                <w:sz w:val="18"/>
                <w:szCs w:val="18"/>
              </w:rPr>
              <w:t>2. Arbeitszeit</w:t>
            </w:r>
          </w:p>
          <w:p w14:paraId="2E304DB8"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61</w:t>
            </w:r>
            <w:r w:rsidRPr="008E0A3D">
              <w:rPr>
                <w:b/>
                <w:bCs/>
                <w:sz w:val="18"/>
                <w:szCs w:val="18"/>
              </w:rPr>
              <w:tab/>
            </w:r>
            <w:r w:rsidRPr="008E0A3D">
              <w:rPr>
                <w:sz w:val="18"/>
                <w:szCs w:val="18"/>
              </w:rPr>
              <w:t>Arbeitszeit und Arbeitszeitmodell</w:t>
            </w:r>
          </w:p>
          <w:p w14:paraId="0E2262B0" w14:textId="77777777" w:rsidR="00E27D3C"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Arbeitszeit beträgt bei vollem Pensum</w:t>
            </w:r>
          </w:p>
          <w:p w14:paraId="5830C16B" w14:textId="77777777" w:rsidR="00E27D3C" w:rsidRPr="008E0A3D" w:rsidRDefault="00E27D3C" w:rsidP="008E0A3D">
            <w:pPr>
              <w:tabs>
                <w:tab w:val="left" w:pos="5387"/>
              </w:tabs>
              <w:suppressAutoHyphens/>
              <w:spacing w:after="120" w:line="264" w:lineRule="auto"/>
              <w:ind w:left="284" w:hanging="284"/>
              <w:rPr>
                <w:sz w:val="18"/>
                <w:szCs w:val="18"/>
              </w:rPr>
            </w:pPr>
            <w:r w:rsidRPr="008E0A3D">
              <w:rPr>
                <w:sz w:val="18"/>
                <w:szCs w:val="18"/>
              </w:rPr>
              <w:t>a)</w:t>
            </w:r>
            <w:r w:rsidRPr="008E0A3D">
              <w:rPr>
                <w:sz w:val="18"/>
                <w:szCs w:val="18"/>
              </w:rPr>
              <w:tab/>
              <w:t>42 Stunden pro Woche;</w:t>
            </w:r>
          </w:p>
          <w:p w14:paraId="10CC9A6F" w14:textId="7103AD1C" w:rsidR="00EB0632" w:rsidRPr="008E0A3D" w:rsidRDefault="00E27D3C" w:rsidP="003C7C1B">
            <w:pPr>
              <w:tabs>
                <w:tab w:val="left" w:pos="5387"/>
              </w:tabs>
              <w:suppressAutoHyphens/>
              <w:spacing w:after="120" w:line="264" w:lineRule="auto"/>
              <w:ind w:left="284" w:hanging="284"/>
              <w:rPr>
                <w:sz w:val="18"/>
                <w:szCs w:val="18"/>
              </w:rPr>
            </w:pPr>
            <w:r w:rsidRPr="008E0A3D">
              <w:rPr>
                <w:sz w:val="18"/>
                <w:szCs w:val="18"/>
              </w:rPr>
              <w:t>b)</w:t>
            </w:r>
            <w:r w:rsidRPr="008E0A3D">
              <w:rPr>
                <w:sz w:val="18"/>
                <w:szCs w:val="18"/>
              </w:rPr>
              <w:tab/>
              <w:t>für Fachlehrpersonen Religion 30 Lektionen pro Woche.</w:t>
            </w:r>
          </w:p>
        </w:tc>
        <w:tc>
          <w:tcPr>
            <w:tcW w:w="7796" w:type="dxa"/>
          </w:tcPr>
          <w:p w14:paraId="144D4C99" w14:textId="77777777" w:rsidR="00EB0632" w:rsidRPr="008E0A3D" w:rsidRDefault="00EB0632" w:rsidP="008E0A3D">
            <w:pPr>
              <w:spacing w:after="120" w:line="264" w:lineRule="auto"/>
              <w:rPr>
                <w:sz w:val="18"/>
                <w:szCs w:val="18"/>
              </w:rPr>
            </w:pPr>
          </w:p>
        </w:tc>
      </w:tr>
      <w:tr w:rsidR="00EB0632" w:rsidRPr="008E0A3D" w14:paraId="0BA81FA0" w14:textId="77777777" w:rsidTr="00EB0632">
        <w:tc>
          <w:tcPr>
            <w:tcW w:w="7225" w:type="dxa"/>
          </w:tcPr>
          <w:p w14:paraId="51E11B60" w14:textId="77777777" w:rsidR="00E27D3C" w:rsidRPr="008E0A3D" w:rsidRDefault="00E27D3C"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Die Ausführungsbestimmungen regeln das Nähere; sie können verschiedene Arbeitszeitmodelle vorsehen.</w:t>
            </w:r>
          </w:p>
          <w:p w14:paraId="7911BED5" w14:textId="77777777" w:rsidR="00EB0632" w:rsidRPr="008E0A3D" w:rsidRDefault="00EB0632" w:rsidP="008E0A3D">
            <w:pPr>
              <w:tabs>
                <w:tab w:val="left" w:pos="142"/>
              </w:tabs>
              <w:suppressAutoHyphens/>
              <w:spacing w:after="120" w:line="264" w:lineRule="auto"/>
              <w:rPr>
                <w:sz w:val="18"/>
                <w:szCs w:val="18"/>
              </w:rPr>
            </w:pPr>
          </w:p>
        </w:tc>
        <w:tc>
          <w:tcPr>
            <w:tcW w:w="7796" w:type="dxa"/>
          </w:tcPr>
          <w:p w14:paraId="38D2D7A8" w14:textId="77777777" w:rsidR="00EB0632" w:rsidRPr="008E0A3D" w:rsidRDefault="00EB0632" w:rsidP="008E0A3D">
            <w:pPr>
              <w:spacing w:after="120" w:line="264" w:lineRule="auto"/>
              <w:rPr>
                <w:sz w:val="18"/>
                <w:szCs w:val="18"/>
              </w:rPr>
            </w:pPr>
          </w:p>
        </w:tc>
      </w:tr>
      <w:tr w:rsidR="00EB0632" w:rsidRPr="008E0A3D" w14:paraId="66C7B6DF" w14:textId="77777777" w:rsidTr="00EB0632">
        <w:tc>
          <w:tcPr>
            <w:tcW w:w="7225" w:type="dxa"/>
          </w:tcPr>
          <w:p w14:paraId="4BD1FD90" w14:textId="3514FD24"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Soweit es der Dienstbetrieb erlaubt, können die Angestellten ihre Arbeitszeit flexibel gestalten.</w:t>
            </w:r>
          </w:p>
        </w:tc>
        <w:tc>
          <w:tcPr>
            <w:tcW w:w="7796" w:type="dxa"/>
          </w:tcPr>
          <w:p w14:paraId="51F95F3E" w14:textId="77777777" w:rsidR="00EB0632" w:rsidRPr="008E0A3D" w:rsidRDefault="00EB0632" w:rsidP="008E0A3D">
            <w:pPr>
              <w:spacing w:after="120" w:line="264" w:lineRule="auto"/>
              <w:rPr>
                <w:sz w:val="18"/>
                <w:szCs w:val="18"/>
              </w:rPr>
            </w:pPr>
          </w:p>
        </w:tc>
      </w:tr>
      <w:tr w:rsidR="00EB0632" w:rsidRPr="008E0A3D" w14:paraId="4B300264" w14:textId="77777777" w:rsidTr="00EB0632">
        <w:tc>
          <w:tcPr>
            <w:tcW w:w="7225" w:type="dxa"/>
          </w:tcPr>
          <w:p w14:paraId="16BF71B0" w14:textId="01400C33"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rPr>
              <w:tab/>
              <w:t>Die zuständige Stelle kann Weisungen zur Arbeitszeit erlassen, um den Dienstbetrieb zu gewährleisten. Sie kann zum Beispiel feste Arbeitszeiten anordnen oder Dienstpläne festlegen.</w:t>
            </w:r>
          </w:p>
        </w:tc>
        <w:tc>
          <w:tcPr>
            <w:tcW w:w="7796" w:type="dxa"/>
          </w:tcPr>
          <w:p w14:paraId="49793D43" w14:textId="77777777" w:rsidR="00EB0632" w:rsidRPr="008E0A3D" w:rsidRDefault="00EB0632" w:rsidP="008E0A3D">
            <w:pPr>
              <w:spacing w:after="120" w:line="264" w:lineRule="auto"/>
              <w:rPr>
                <w:sz w:val="18"/>
                <w:szCs w:val="18"/>
              </w:rPr>
            </w:pPr>
          </w:p>
        </w:tc>
      </w:tr>
      <w:tr w:rsidR="00EB0632" w:rsidRPr="008E0A3D" w14:paraId="0266504E" w14:textId="77777777" w:rsidTr="00EB0632">
        <w:tc>
          <w:tcPr>
            <w:tcW w:w="7225" w:type="dxa"/>
          </w:tcPr>
          <w:p w14:paraId="0BD88202" w14:textId="1120A3E6"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5</w:t>
            </w:r>
            <w:r w:rsidRPr="008E0A3D">
              <w:rPr>
                <w:sz w:val="18"/>
                <w:szCs w:val="18"/>
                <w:vertAlign w:val="superscript"/>
              </w:rPr>
              <w:tab/>
            </w:r>
            <w:r w:rsidRPr="008E0A3D">
              <w:rPr>
                <w:sz w:val="18"/>
                <w:szCs w:val="18"/>
              </w:rPr>
              <w:t>Angestellte ohne Vertrauensarbeitszeit führen eine Arbeitszeitkontrolle.</w:t>
            </w:r>
          </w:p>
        </w:tc>
        <w:tc>
          <w:tcPr>
            <w:tcW w:w="7796" w:type="dxa"/>
          </w:tcPr>
          <w:p w14:paraId="0C004BBD" w14:textId="77777777" w:rsidR="00EB0632" w:rsidRPr="008E0A3D" w:rsidRDefault="00EB0632" w:rsidP="008E0A3D">
            <w:pPr>
              <w:spacing w:after="120" w:line="264" w:lineRule="auto"/>
              <w:rPr>
                <w:sz w:val="18"/>
                <w:szCs w:val="18"/>
              </w:rPr>
            </w:pPr>
          </w:p>
        </w:tc>
      </w:tr>
      <w:tr w:rsidR="00EB0632" w:rsidRPr="008E0A3D" w14:paraId="5373B280" w14:textId="77777777" w:rsidTr="00EB0632">
        <w:tc>
          <w:tcPr>
            <w:tcW w:w="7225" w:type="dxa"/>
          </w:tcPr>
          <w:p w14:paraId="2A236E1E" w14:textId="2C3C57D8"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6</w:t>
            </w:r>
            <w:r w:rsidRPr="008E0A3D">
              <w:rPr>
                <w:sz w:val="18"/>
                <w:szCs w:val="18"/>
                <w:vertAlign w:val="superscript"/>
              </w:rPr>
              <w:tab/>
            </w:r>
            <w:r w:rsidRPr="008E0A3D">
              <w:rPr>
                <w:sz w:val="18"/>
                <w:szCs w:val="18"/>
              </w:rPr>
              <w:t xml:space="preserve">Mitarbeitende, die regelmässig an Sonntagen arbeiten, haben pro Jahr Anrecht auf mindestens zwölf arbeitsfreie Wochenenden. Wochenenden in den Ferien sind in diesen arbeitsfreien Wochenenden enthalten. </w:t>
            </w:r>
          </w:p>
        </w:tc>
        <w:tc>
          <w:tcPr>
            <w:tcW w:w="7796" w:type="dxa"/>
          </w:tcPr>
          <w:p w14:paraId="2C444E11" w14:textId="77777777" w:rsidR="00EB0632" w:rsidRPr="008E0A3D" w:rsidRDefault="00EB0632" w:rsidP="008E0A3D">
            <w:pPr>
              <w:spacing w:after="120" w:line="264" w:lineRule="auto"/>
              <w:rPr>
                <w:sz w:val="18"/>
                <w:szCs w:val="18"/>
              </w:rPr>
            </w:pPr>
          </w:p>
        </w:tc>
      </w:tr>
      <w:tr w:rsidR="00EB0632" w:rsidRPr="008E0A3D" w14:paraId="66C33DED" w14:textId="77777777" w:rsidTr="00EB0632">
        <w:tc>
          <w:tcPr>
            <w:tcW w:w="7225" w:type="dxa"/>
          </w:tcPr>
          <w:p w14:paraId="2FEDB897"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62</w:t>
            </w:r>
            <w:r w:rsidRPr="008E0A3D">
              <w:rPr>
                <w:b/>
                <w:bCs/>
                <w:sz w:val="18"/>
                <w:szCs w:val="18"/>
              </w:rPr>
              <w:tab/>
            </w:r>
            <w:r w:rsidRPr="008E0A3D">
              <w:rPr>
                <w:sz w:val="18"/>
                <w:szCs w:val="18"/>
                <w:lang w:eastAsia="de-CH"/>
              </w:rPr>
              <w:t>Variabler Beschäftigungsgrad Fachlehrpersonen Religion</w:t>
            </w:r>
          </w:p>
          <w:p w14:paraId="1893A78D" w14:textId="2202BBAC"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Der Arbeitsvertrag kann im unbefristeten Arbeitsverhältnis einen variablen Beschäftigungsgrad vorsehen, der sich innerhalb einer Bandbreite von höchstens 10 Prozent eines vollen Pensums bewegt.</w:t>
            </w:r>
          </w:p>
        </w:tc>
        <w:tc>
          <w:tcPr>
            <w:tcW w:w="7796" w:type="dxa"/>
          </w:tcPr>
          <w:p w14:paraId="738F97E6" w14:textId="77777777" w:rsidR="00EB0632" w:rsidRPr="008E0A3D" w:rsidRDefault="00EB0632" w:rsidP="008E0A3D">
            <w:pPr>
              <w:spacing w:after="120" w:line="264" w:lineRule="auto"/>
              <w:rPr>
                <w:sz w:val="18"/>
                <w:szCs w:val="18"/>
              </w:rPr>
            </w:pPr>
          </w:p>
        </w:tc>
      </w:tr>
      <w:tr w:rsidR="00EB0632" w:rsidRPr="008E0A3D" w14:paraId="17F2BAEA" w14:textId="77777777" w:rsidTr="00EB0632">
        <w:tc>
          <w:tcPr>
            <w:tcW w:w="7225" w:type="dxa"/>
          </w:tcPr>
          <w:p w14:paraId="6B2B922C" w14:textId="5DE6682C"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Die Anstellungsbehörde legt den Beschäftigungsgrad jeweils für ein Schuljahr innerhalb der vertraglich vereinbarten Bandbreite fest.</w:t>
            </w:r>
          </w:p>
        </w:tc>
        <w:tc>
          <w:tcPr>
            <w:tcW w:w="7796" w:type="dxa"/>
          </w:tcPr>
          <w:p w14:paraId="0193A377" w14:textId="77777777" w:rsidR="00EB0632" w:rsidRPr="008E0A3D" w:rsidRDefault="00EB0632" w:rsidP="008E0A3D">
            <w:pPr>
              <w:spacing w:after="120" w:line="264" w:lineRule="auto"/>
              <w:rPr>
                <w:sz w:val="18"/>
                <w:szCs w:val="18"/>
              </w:rPr>
            </w:pPr>
          </w:p>
        </w:tc>
      </w:tr>
      <w:tr w:rsidR="00EB0632" w:rsidRPr="008E0A3D" w14:paraId="20849159" w14:textId="77777777" w:rsidTr="00EB0632">
        <w:tc>
          <w:tcPr>
            <w:tcW w:w="7225" w:type="dxa"/>
          </w:tcPr>
          <w:p w14:paraId="55F95CB4" w14:textId="6B374865"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Die Anpassung von Beschäftigungsgrad und Besoldung ist der Fachlehrperson Religion spätestens zwei Monate vor Beginn des Schuljahres schriftlich mitzuteilen.</w:t>
            </w:r>
          </w:p>
        </w:tc>
        <w:tc>
          <w:tcPr>
            <w:tcW w:w="7796" w:type="dxa"/>
          </w:tcPr>
          <w:p w14:paraId="5A66457C" w14:textId="77777777" w:rsidR="00EB0632" w:rsidRPr="008E0A3D" w:rsidRDefault="00EB0632" w:rsidP="008E0A3D">
            <w:pPr>
              <w:spacing w:after="120" w:line="264" w:lineRule="auto"/>
              <w:rPr>
                <w:sz w:val="18"/>
                <w:szCs w:val="18"/>
              </w:rPr>
            </w:pPr>
          </w:p>
        </w:tc>
      </w:tr>
      <w:tr w:rsidR="00EB0632" w:rsidRPr="008E0A3D" w14:paraId="093B1248" w14:textId="77777777" w:rsidTr="00EB0632">
        <w:tc>
          <w:tcPr>
            <w:tcW w:w="7225" w:type="dxa"/>
          </w:tcPr>
          <w:p w14:paraId="4A182D8C"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63</w:t>
            </w:r>
            <w:r w:rsidRPr="008E0A3D">
              <w:rPr>
                <w:b/>
                <w:bCs/>
                <w:sz w:val="18"/>
                <w:szCs w:val="18"/>
              </w:rPr>
              <w:tab/>
            </w:r>
            <w:r w:rsidRPr="008E0A3D">
              <w:rPr>
                <w:sz w:val="18"/>
                <w:szCs w:val="18"/>
              </w:rPr>
              <w:t>Überstunden</w:t>
            </w:r>
          </w:p>
          <w:p w14:paraId="18C8BB02" w14:textId="42E13C22"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Überstunden sind Arbeitszeit, die über die vereinbarte Arbeitszeit hinaus auf ausdrückliche Anordnung der Anstellungsbehörde geleistet wird.</w:t>
            </w:r>
          </w:p>
        </w:tc>
        <w:tc>
          <w:tcPr>
            <w:tcW w:w="7796" w:type="dxa"/>
          </w:tcPr>
          <w:p w14:paraId="67BAEDA0" w14:textId="77777777" w:rsidR="00EB0632" w:rsidRPr="008E0A3D" w:rsidRDefault="00EB0632" w:rsidP="008E0A3D">
            <w:pPr>
              <w:spacing w:after="120" w:line="264" w:lineRule="auto"/>
              <w:rPr>
                <w:sz w:val="18"/>
                <w:szCs w:val="18"/>
              </w:rPr>
            </w:pPr>
          </w:p>
        </w:tc>
      </w:tr>
      <w:tr w:rsidR="00EB0632" w:rsidRPr="008E0A3D" w14:paraId="5B7DD967" w14:textId="77777777" w:rsidTr="00EB0632">
        <w:tc>
          <w:tcPr>
            <w:tcW w:w="7225" w:type="dxa"/>
          </w:tcPr>
          <w:p w14:paraId="3A391100" w14:textId="55CCBE7D"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lastRenderedPageBreak/>
              <w:t>2</w:t>
            </w:r>
            <w:r w:rsidRPr="008E0A3D">
              <w:rPr>
                <w:sz w:val="18"/>
                <w:szCs w:val="18"/>
                <w:vertAlign w:val="superscript"/>
              </w:rPr>
              <w:tab/>
            </w:r>
            <w:r w:rsidRPr="008E0A3D">
              <w:rPr>
                <w:sz w:val="18"/>
                <w:szCs w:val="18"/>
              </w:rPr>
              <w:t>Angestellte sind zur Leistung von Überstunden verpflichtet, sofern diese notwendig und zumutbar sind.</w:t>
            </w:r>
          </w:p>
        </w:tc>
        <w:tc>
          <w:tcPr>
            <w:tcW w:w="7796" w:type="dxa"/>
          </w:tcPr>
          <w:p w14:paraId="3A4DF35C" w14:textId="77777777" w:rsidR="00EB0632" w:rsidRPr="008E0A3D" w:rsidRDefault="00EB0632" w:rsidP="008E0A3D">
            <w:pPr>
              <w:spacing w:after="120" w:line="264" w:lineRule="auto"/>
              <w:rPr>
                <w:sz w:val="18"/>
                <w:szCs w:val="18"/>
              </w:rPr>
            </w:pPr>
          </w:p>
        </w:tc>
      </w:tr>
      <w:tr w:rsidR="00EB0632" w:rsidRPr="008E0A3D" w14:paraId="51CDA949" w14:textId="77777777" w:rsidTr="00EB0632">
        <w:tc>
          <w:tcPr>
            <w:tcW w:w="7225" w:type="dxa"/>
          </w:tcPr>
          <w:p w14:paraId="060A1B1D" w14:textId="2AB4AEF5"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Überstunden sind nur auf Anweisung der Anstellungsbehörde zu leisten. Überstunden, die ausnahmsweise ohne ausdrückliche Anweisung geleistet wurden, sind der Anstellungsbehörde zu melden. Die Anstellungsbehörde entscheidet über die Anrechnung.</w:t>
            </w:r>
          </w:p>
        </w:tc>
        <w:tc>
          <w:tcPr>
            <w:tcW w:w="7796" w:type="dxa"/>
          </w:tcPr>
          <w:p w14:paraId="4CBEE114" w14:textId="77777777" w:rsidR="00EB0632" w:rsidRPr="008E0A3D" w:rsidRDefault="00EB0632" w:rsidP="008E0A3D">
            <w:pPr>
              <w:spacing w:after="120" w:line="264" w:lineRule="auto"/>
              <w:rPr>
                <w:sz w:val="18"/>
                <w:szCs w:val="18"/>
              </w:rPr>
            </w:pPr>
          </w:p>
        </w:tc>
      </w:tr>
      <w:tr w:rsidR="00EB0632" w:rsidRPr="008E0A3D" w14:paraId="55077609" w14:textId="77777777" w:rsidTr="00EB0632">
        <w:tc>
          <w:tcPr>
            <w:tcW w:w="7225" w:type="dxa"/>
          </w:tcPr>
          <w:p w14:paraId="59E43A5F" w14:textId="70A8B5E8"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vertAlign w:val="superscript"/>
              </w:rPr>
              <w:tab/>
            </w:r>
            <w:r w:rsidRPr="008E0A3D">
              <w:rPr>
                <w:sz w:val="18"/>
                <w:szCs w:val="18"/>
              </w:rPr>
              <w:t>Anrechenbare Überstunden sind in der Regel mit Freizeit von gleicher Dauer zu kompensieren. In Ausnahmefällen kann die Anstellungsbehörde eine Auszahlung zum ordentlichen Stundenlohn anordnen.</w:t>
            </w:r>
          </w:p>
        </w:tc>
        <w:tc>
          <w:tcPr>
            <w:tcW w:w="7796" w:type="dxa"/>
          </w:tcPr>
          <w:p w14:paraId="23A03B16" w14:textId="77777777" w:rsidR="00EB0632" w:rsidRPr="008E0A3D" w:rsidRDefault="00EB0632" w:rsidP="008E0A3D">
            <w:pPr>
              <w:spacing w:after="120" w:line="264" w:lineRule="auto"/>
              <w:rPr>
                <w:sz w:val="18"/>
                <w:szCs w:val="18"/>
              </w:rPr>
            </w:pPr>
          </w:p>
        </w:tc>
      </w:tr>
      <w:tr w:rsidR="00EB0632" w:rsidRPr="008E0A3D" w14:paraId="47A3C86C" w14:textId="77777777" w:rsidTr="00EB0632">
        <w:tc>
          <w:tcPr>
            <w:tcW w:w="7225" w:type="dxa"/>
          </w:tcPr>
          <w:p w14:paraId="095BFCCB"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64</w:t>
            </w:r>
            <w:r w:rsidRPr="008E0A3D">
              <w:rPr>
                <w:b/>
                <w:bCs/>
                <w:sz w:val="18"/>
                <w:szCs w:val="18"/>
              </w:rPr>
              <w:tab/>
            </w:r>
            <w:r w:rsidRPr="008E0A3D">
              <w:rPr>
                <w:sz w:val="18"/>
                <w:szCs w:val="18"/>
              </w:rPr>
              <w:t>Klassenassistenz</w:t>
            </w:r>
          </w:p>
          <w:p w14:paraId="1A481635" w14:textId="13577B5F"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Den Einsatz und die Entschädigung von Klassenassistenzen regelt der Kirchenrat in einer Verordnung.</w:t>
            </w:r>
          </w:p>
        </w:tc>
        <w:tc>
          <w:tcPr>
            <w:tcW w:w="7796" w:type="dxa"/>
          </w:tcPr>
          <w:p w14:paraId="5A88A80C" w14:textId="77777777" w:rsidR="00EB0632" w:rsidRPr="008E0A3D" w:rsidRDefault="00EB0632" w:rsidP="008E0A3D">
            <w:pPr>
              <w:spacing w:after="120" w:line="264" w:lineRule="auto"/>
              <w:rPr>
                <w:sz w:val="18"/>
                <w:szCs w:val="18"/>
              </w:rPr>
            </w:pPr>
          </w:p>
        </w:tc>
      </w:tr>
      <w:tr w:rsidR="00EB0632" w:rsidRPr="008E0A3D" w14:paraId="16D621A4" w14:textId="77777777" w:rsidTr="00EB0632">
        <w:tc>
          <w:tcPr>
            <w:tcW w:w="7225" w:type="dxa"/>
          </w:tcPr>
          <w:p w14:paraId="1DA27061" w14:textId="77777777" w:rsidR="00E27D3C" w:rsidRPr="008E0A3D" w:rsidRDefault="00E27D3C" w:rsidP="008E0A3D">
            <w:pPr>
              <w:tabs>
                <w:tab w:val="left" w:pos="142"/>
                <w:tab w:val="left" w:pos="851"/>
              </w:tabs>
              <w:suppressAutoHyphens/>
              <w:spacing w:after="120" w:line="264" w:lineRule="auto"/>
              <w:rPr>
                <w:sz w:val="18"/>
                <w:szCs w:val="18"/>
              </w:rPr>
            </w:pPr>
            <w:bookmarkStart w:id="4" w:name="_Hlk210118397"/>
            <w:r w:rsidRPr="008E0A3D">
              <w:rPr>
                <w:b/>
                <w:bCs/>
                <w:sz w:val="18"/>
                <w:szCs w:val="18"/>
              </w:rPr>
              <w:t>Art. 65</w:t>
            </w:r>
            <w:r w:rsidRPr="008E0A3D">
              <w:rPr>
                <w:b/>
                <w:bCs/>
                <w:sz w:val="18"/>
                <w:szCs w:val="18"/>
              </w:rPr>
              <w:tab/>
            </w:r>
            <w:r w:rsidRPr="008E0A3D">
              <w:rPr>
                <w:sz w:val="18"/>
                <w:szCs w:val="18"/>
              </w:rPr>
              <w:t>Kirchenmusikerinnen und Kirchenmusiker</w:t>
            </w:r>
          </w:p>
          <w:p w14:paraId="714CBEEF" w14:textId="1E24A92E"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Für die Berechnung des Pensums einer Kirchenmusikerin oder eines Kirchenmusikers erlässt der Kirchenrat eine Verordnung.</w:t>
            </w:r>
            <w:bookmarkEnd w:id="4"/>
          </w:p>
        </w:tc>
        <w:tc>
          <w:tcPr>
            <w:tcW w:w="7796" w:type="dxa"/>
          </w:tcPr>
          <w:p w14:paraId="2845BFA7" w14:textId="77777777" w:rsidR="00EB0632" w:rsidRPr="008E0A3D" w:rsidRDefault="00EB0632" w:rsidP="008E0A3D">
            <w:pPr>
              <w:spacing w:after="120" w:line="264" w:lineRule="auto"/>
              <w:rPr>
                <w:sz w:val="18"/>
                <w:szCs w:val="18"/>
              </w:rPr>
            </w:pPr>
          </w:p>
        </w:tc>
      </w:tr>
      <w:tr w:rsidR="00EB0632" w:rsidRPr="008E0A3D" w14:paraId="1682817E" w14:textId="77777777" w:rsidTr="00EB0632">
        <w:tc>
          <w:tcPr>
            <w:tcW w:w="7225" w:type="dxa"/>
          </w:tcPr>
          <w:p w14:paraId="669AD83C" w14:textId="77777777" w:rsidR="00E27D3C" w:rsidRPr="008E0A3D" w:rsidRDefault="00E27D3C" w:rsidP="008E0A3D">
            <w:pPr>
              <w:tabs>
                <w:tab w:val="left" w:pos="851"/>
                <w:tab w:val="left" w:pos="1134"/>
                <w:tab w:val="left" w:pos="1701"/>
              </w:tabs>
              <w:suppressAutoHyphens/>
              <w:spacing w:after="120" w:line="264" w:lineRule="auto"/>
              <w:rPr>
                <w:b/>
                <w:bCs/>
                <w:sz w:val="18"/>
                <w:szCs w:val="18"/>
              </w:rPr>
            </w:pPr>
            <w:r w:rsidRPr="008E0A3D">
              <w:rPr>
                <w:b/>
                <w:bCs/>
                <w:sz w:val="18"/>
                <w:szCs w:val="18"/>
              </w:rPr>
              <w:t>3. Weitere Pflichten</w:t>
            </w:r>
          </w:p>
          <w:p w14:paraId="5D666B22"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66</w:t>
            </w:r>
            <w:r w:rsidRPr="008E0A3D">
              <w:rPr>
                <w:b/>
                <w:bCs/>
                <w:sz w:val="18"/>
                <w:szCs w:val="18"/>
              </w:rPr>
              <w:tab/>
            </w:r>
            <w:r w:rsidRPr="008E0A3D">
              <w:rPr>
                <w:sz w:val="18"/>
                <w:szCs w:val="18"/>
              </w:rPr>
              <w:t>Meldepflicht und Arztzeugnis</w:t>
            </w:r>
          </w:p>
          <w:p w14:paraId="2FD55E5B" w14:textId="0A760013"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Jegliche Art der Arbeitsverhinderung und die Veränderung in den persönlichen Verhältnissen, soweit sie für das Arbeitsverhältnis von Bedeutung sind, müssen der Anstellungsbehörde umgehend gemeldet werden.</w:t>
            </w:r>
          </w:p>
        </w:tc>
        <w:tc>
          <w:tcPr>
            <w:tcW w:w="7796" w:type="dxa"/>
          </w:tcPr>
          <w:p w14:paraId="2791915E" w14:textId="77777777" w:rsidR="00EB0632" w:rsidRPr="008E0A3D" w:rsidRDefault="00EB0632" w:rsidP="008E0A3D">
            <w:pPr>
              <w:spacing w:after="120" w:line="264" w:lineRule="auto"/>
              <w:rPr>
                <w:sz w:val="18"/>
                <w:szCs w:val="18"/>
              </w:rPr>
            </w:pPr>
          </w:p>
        </w:tc>
      </w:tr>
      <w:tr w:rsidR="00EB0632" w:rsidRPr="008E0A3D" w14:paraId="577FFA20" w14:textId="77777777" w:rsidTr="00EB0632">
        <w:tc>
          <w:tcPr>
            <w:tcW w:w="7225" w:type="dxa"/>
          </w:tcPr>
          <w:p w14:paraId="27AE770C" w14:textId="6BED9105"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Bei Arbeitsunfähigkeit infolge Krankheit oder Unfall kann jederzeit ein ärztliches Zeugnis verlangt werden.</w:t>
            </w:r>
          </w:p>
        </w:tc>
        <w:tc>
          <w:tcPr>
            <w:tcW w:w="7796" w:type="dxa"/>
          </w:tcPr>
          <w:p w14:paraId="6B19CAA5" w14:textId="77777777" w:rsidR="00EB0632" w:rsidRPr="008E0A3D" w:rsidRDefault="00EB0632" w:rsidP="008E0A3D">
            <w:pPr>
              <w:spacing w:after="120" w:line="264" w:lineRule="auto"/>
              <w:rPr>
                <w:sz w:val="18"/>
                <w:szCs w:val="18"/>
              </w:rPr>
            </w:pPr>
          </w:p>
        </w:tc>
      </w:tr>
      <w:tr w:rsidR="00EB0632" w:rsidRPr="008E0A3D" w14:paraId="2519DE29" w14:textId="77777777" w:rsidTr="00EB0632">
        <w:tc>
          <w:tcPr>
            <w:tcW w:w="7225" w:type="dxa"/>
          </w:tcPr>
          <w:p w14:paraId="74F40165"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67</w:t>
            </w:r>
            <w:r w:rsidRPr="008E0A3D">
              <w:rPr>
                <w:b/>
                <w:bCs/>
                <w:sz w:val="18"/>
                <w:szCs w:val="18"/>
                <w:vertAlign w:val="superscript"/>
              </w:rPr>
              <w:tab/>
            </w:r>
            <w:r w:rsidRPr="008E0A3D">
              <w:rPr>
                <w:sz w:val="18"/>
                <w:szCs w:val="18"/>
              </w:rPr>
              <w:t>Vertrauensärztliche Untersuchung</w:t>
            </w:r>
          </w:p>
          <w:p w14:paraId="63AB83E6" w14:textId="13E16EE5" w:rsidR="00EB0632" w:rsidRPr="008E0A3D" w:rsidRDefault="00E27D3C" w:rsidP="003C7C1B">
            <w:pPr>
              <w:tabs>
                <w:tab w:val="left" w:pos="142"/>
                <w:tab w:val="left" w:pos="851"/>
              </w:tabs>
              <w:suppressAutoHyphens/>
              <w:spacing w:after="120" w:line="264" w:lineRule="auto"/>
              <w:rPr>
                <w:sz w:val="18"/>
                <w:szCs w:val="18"/>
              </w:rPr>
            </w:pPr>
            <w:bookmarkStart w:id="5" w:name="t-0--t-4‐--t-4‐3‐--a-64--p-1"/>
            <w:bookmarkEnd w:id="5"/>
            <w:r w:rsidRPr="008E0A3D">
              <w:rPr>
                <w:sz w:val="18"/>
                <w:szCs w:val="18"/>
                <w:vertAlign w:val="superscript"/>
              </w:rPr>
              <w:t>1</w:t>
            </w:r>
            <w:r w:rsidRPr="008E0A3D">
              <w:rPr>
                <w:sz w:val="18"/>
                <w:szCs w:val="18"/>
              </w:rPr>
              <w:tab/>
              <w:t>Die Anstellungsbehörde ist berechtigt, krankheits- oder unfallbedingte Absenzen überprüfen zu lassen und eine vertrauensärztliche Untersuchung anzuordnen.</w:t>
            </w:r>
          </w:p>
        </w:tc>
        <w:tc>
          <w:tcPr>
            <w:tcW w:w="7796" w:type="dxa"/>
          </w:tcPr>
          <w:p w14:paraId="45F00C6F" w14:textId="77777777" w:rsidR="00EB0632" w:rsidRPr="008E0A3D" w:rsidRDefault="00EB0632" w:rsidP="008E0A3D">
            <w:pPr>
              <w:spacing w:after="120" w:line="264" w:lineRule="auto"/>
              <w:rPr>
                <w:sz w:val="18"/>
                <w:szCs w:val="18"/>
              </w:rPr>
            </w:pPr>
          </w:p>
        </w:tc>
      </w:tr>
      <w:tr w:rsidR="00EB0632" w:rsidRPr="008E0A3D" w14:paraId="6B0654B7" w14:textId="77777777" w:rsidTr="00EB0632">
        <w:tc>
          <w:tcPr>
            <w:tcW w:w="7225" w:type="dxa"/>
          </w:tcPr>
          <w:p w14:paraId="6C6C8A95" w14:textId="4A680741"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Angestellte haben der Anordnung einer vertrauensärztlichen Untersuchung Folge zu leisten.</w:t>
            </w:r>
          </w:p>
        </w:tc>
        <w:tc>
          <w:tcPr>
            <w:tcW w:w="7796" w:type="dxa"/>
          </w:tcPr>
          <w:p w14:paraId="1B0D5F1B" w14:textId="77777777" w:rsidR="00EB0632" w:rsidRPr="008E0A3D" w:rsidRDefault="00EB0632" w:rsidP="008E0A3D">
            <w:pPr>
              <w:spacing w:after="120" w:line="264" w:lineRule="auto"/>
              <w:rPr>
                <w:sz w:val="18"/>
                <w:szCs w:val="18"/>
              </w:rPr>
            </w:pPr>
          </w:p>
        </w:tc>
      </w:tr>
      <w:tr w:rsidR="00EB0632" w:rsidRPr="008E0A3D" w14:paraId="0A95A0FC" w14:textId="77777777" w:rsidTr="00EB0632">
        <w:tc>
          <w:tcPr>
            <w:tcW w:w="7225" w:type="dxa"/>
          </w:tcPr>
          <w:p w14:paraId="6CECDC60" w14:textId="13EB2E12"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Die Vertrauensärztin oder der Vertrauensarzt ist gegenüber der Anstellungsbehörde im notwendigen Umfang vom Arztgeheimnis befreit.</w:t>
            </w:r>
          </w:p>
        </w:tc>
        <w:tc>
          <w:tcPr>
            <w:tcW w:w="7796" w:type="dxa"/>
          </w:tcPr>
          <w:p w14:paraId="55CF3E4B" w14:textId="77777777" w:rsidR="00EB0632" w:rsidRPr="008E0A3D" w:rsidRDefault="00EB0632" w:rsidP="008E0A3D">
            <w:pPr>
              <w:spacing w:after="120" w:line="264" w:lineRule="auto"/>
              <w:rPr>
                <w:sz w:val="18"/>
                <w:szCs w:val="18"/>
              </w:rPr>
            </w:pPr>
          </w:p>
        </w:tc>
      </w:tr>
      <w:tr w:rsidR="00EB0632" w:rsidRPr="008E0A3D" w14:paraId="1A74C794" w14:textId="77777777" w:rsidTr="00EB0632">
        <w:tc>
          <w:tcPr>
            <w:tcW w:w="7225" w:type="dxa"/>
          </w:tcPr>
          <w:p w14:paraId="51B7F503"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68</w:t>
            </w:r>
            <w:r w:rsidRPr="008E0A3D">
              <w:rPr>
                <w:b/>
                <w:bCs/>
                <w:sz w:val="18"/>
                <w:szCs w:val="18"/>
              </w:rPr>
              <w:tab/>
            </w:r>
            <w:r w:rsidRPr="008E0A3D">
              <w:rPr>
                <w:sz w:val="18"/>
                <w:szCs w:val="18"/>
              </w:rPr>
              <w:t>Gesundheit, Resilienz, Persönlichkeitsschutz</w:t>
            </w:r>
          </w:p>
          <w:p w14:paraId="294D9FF1" w14:textId="405319C4"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Arbeitgeberin stellt sicher, dass sich Mitarbeitende in Fragen der Gesundheit, Resilienz und Persönlichkeitsschutz an eine Beratungsstelle wenden können.</w:t>
            </w:r>
          </w:p>
        </w:tc>
        <w:tc>
          <w:tcPr>
            <w:tcW w:w="7796" w:type="dxa"/>
          </w:tcPr>
          <w:p w14:paraId="21FDA377" w14:textId="77777777" w:rsidR="00EB0632" w:rsidRPr="008E0A3D" w:rsidRDefault="00EB0632" w:rsidP="008E0A3D">
            <w:pPr>
              <w:spacing w:after="120" w:line="264" w:lineRule="auto"/>
              <w:rPr>
                <w:sz w:val="18"/>
                <w:szCs w:val="18"/>
              </w:rPr>
            </w:pPr>
          </w:p>
        </w:tc>
      </w:tr>
      <w:tr w:rsidR="00EB0632" w:rsidRPr="008E0A3D" w14:paraId="68B6476C" w14:textId="77777777" w:rsidTr="00EB0632">
        <w:tc>
          <w:tcPr>
            <w:tcW w:w="7225" w:type="dxa"/>
          </w:tcPr>
          <w:p w14:paraId="5FD218F8"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69</w:t>
            </w:r>
            <w:r w:rsidRPr="008E0A3D">
              <w:rPr>
                <w:b/>
                <w:bCs/>
                <w:sz w:val="18"/>
                <w:szCs w:val="18"/>
              </w:rPr>
              <w:tab/>
            </w:r>
            <w:r w:rsidRPr="008E0A3D">
              <w:rPr>
                <w:sz w:val="18"/>
                <w:szCs w:val="18"/>
              </w:rPr>
              <w:t>Öffentliche Ämter und Zweittätigkeit</w:t>
            </w:r>
          </w:p>
          <w:p w14:paraId="0D1926DA" w14:textId="4F105B01"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lastRenderedPageBreak/>
              <w:t>1</w:t>
            </w:r>
            <w:r w:rsidRPr="008E0A3D">
              <w:rPr>
                <w:sz w:val="18"/>
                <w:szCs w:val="18"/>
                <w:vertAlign w:val="superscript"/>
              </w:rPr>
              <w:tab/>
            </w:r>
            <w:r w:rsidRPr="008E0A3D">
              <w:rPr>
                <w:sz w:val="18"/>
                <w:szCs w:val="18"/>
              </w:rPr>
              <w:t>Die geplante Annahme oder Ausübung eines öffentlichen Amtes oder einer regelmässigen Zweittätigkeit ist der Anstellungsbehörde in jedem Fall zu melden.</w:t>
            </w:r>
            <w:bookmarkStart w:id="6" w:name="t-0--t-4‐--t-4‐3‐--a-65--p-2"/>
            <w:bookmarkEnd w:id="6"/>
          </w:p>
        </w:tc>
        <w:tc>
          <w:tcPr>
            <w:tcW w:w="7796" w:type="dxa"/>
          </w:tcPr>
          <w:p w14:paraId="18F42182" w14:textId="77777777" w:rsidR="00EB0632" w:rsidRPr="008E0A3D" w:rsidRDefault="00EB0632" w:rsidP="008E0A3D">
            <w:pPr>
              <w:spacing w:after="120" w:line="264" w:lineRule="auto"/>
              <w:rPr>
                <w:sz w:val="18"/>
                <w:szCs w:val="18"/>
              </w:rPr>
            </w:pPr>
          </w:p>
        </w:tc>
      </w:tr>
      <w:tr w:rsidR="00EB0632" w:rsidRPr="008E0A3D" w14:paraId="6D88A123" w14:textId="77777777" w:rsidTr="00EB0632">
        <w:tc>
          <w:tcPr>
            <w:tcW w:w="7225" w:type="dxa"/>
          </w:tcPr>
          <w:p w14:paraId="33DEFA37" w14:textId="4180174B"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Führt ein öffentliches Amt oder eine Zweittätigkeit zu einer Beeinträchtigung der arbeitsvertraglichen Pflichten, ist eine Bewilligung der Anstellungsbehörde notwendig.</w:t>
            </w:r>
          </w:p>
        </w:tc>
        <w:tc>
          <w:tcPr>
            <w:tcW w:w="7796" w:type="dxa"/>
          </w:tcPr>
          <w:p w14:paraId="0C31CCC0" w14:textId="77777777" w:rsidR="00EB0632" w:rsidRPr="008E0A3D" w:rsidRDefault="00EB0632" w:rsidP="008E0A3D">
            <w:pPr>
              <w:spacing w:after="120" w:line="264" w:lineRule="auto"/>
              <w:rPr>
                <w:sz w:val="18"/>
                <w:szCs w:val="18"/>
              </w:rPr>
            </w:pPr>
          </w:p>
        </w:tc>
      </w:tr>
      <w:tr w:rsidR="00EB0632" w:rsidRPr="008E0A3D" w14:paraId="71A425D7" w14:textId="77777777" w:rsidTr="00EB0632">
        <w:tc>
          <w:tcPr>
            <w:tcW w:w="7225" w:type="dxa"/>
          </w:tcPr>
          <w:p w14:paraId="2D9AAF2E" w14:textId="6A0A8198"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Eine Beeinträchtigung der arbeitsvertraglichen Pflichten liegt insbesondere vor, wenn die Gefahr eines Interessenkonfliktes besteht oder ein Teil der ordentlichen Arbeitszeit beansprucht wird.</w:t>
            </w:r>
          </w:p>
        </w:tc>
        <w:tc>
          <w:tcPr>
            <w:tcW w:w="7796" w:type="dxa"/>
          </w:tcPr>
          <w:p w14:paraId="223F4E1B" w14:textId="77777777" w:rsidR="00EB0632" w:rsidRPr="008E0A3D" w:rsidRDefault="00EB0632" w:rsidP="008E0A3D">
            <w:pPr>
              <w:spacing w:after="120" w:line="264" w:lineRule="auto"/>
              <w:rPr>
                <w:sz w:val="18"/>
                <w:szCs w:val="18"/>
              </w:rPr>
            </w:pPr>
          </w:p>
        </w:tc>
      </w:tr>
      <w:tr w:rsidR="00EB0632" w:rsidRPr="008E0A3D" w14:paraId="0F11CAB6" w14:textId="77777777" w:rsidTr="00EB0632">
        <w:tc>
          <w:tcPr>
            <w:tcW w:w="7225" w:type="dxa"/>
          </w:tcPr>
          <w:p w14:paraId="414CA69C" w14:textId="301A8CE5"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vertAlign w:val="superscript"/>
              </w:rPr>
              <w:tab/>
            </w:r>
            <w:r w:rsidRPr="008E0A3D">
              <w:rPr>
                <w:sz w:val="18"/>
                <w:szCs w:val="18"/>
              </w:rPr>
              <w:t>Die Bewilligung kann mit Auflagen, wie namentlich der Kompensation beanspruchter Arbeitszeit, der Abgabe von Nebeneinkommen oder der Reduktion des Beschäftigungsgrades, verknüpft werden.</w:t>
            </w:r>
          </w:p>
        </w:tc>
        <w:tc>
          <w:tcPr>
            <w:tcW w:w="7796" w:type="dxa"/>
          </w:tcPr>
          <w:p w14:paraId="34A0921A" w14:textId="77777777" w:rsidR="00EB0632" w:rsidRPr="008E0A3D" w:rsidRDefault="00EB0632" w:rsidP="008E0A3D">
            <w:pPr>
              <w:spacing w:after="120" w:line="264" w:lineRule="auto"/>
              <w:rPr>
                <w:sz w:val="18"/>
                <w:szCs w:val="18"/>
              </w:rPr>
            </w:pPr>
          </w:p>
        </w:tc>
      </w:tr>
      <w:tr w:rsidR="00EB0632" w:rsidRPr="008E0A3D" w14:paraId="189C25E2" w14:textId="77777777" w:rsidTr="00EB0632">
        <w:tc>
          <w:tcPr>
            <w:tcW w:w="7225" w:type="dxa"/>
          </w:tcPr>
          <w:p w14:paraId="10A0114A" w14:textId="77777777" w:rsidR="00E27D3C" w:rsidRPr="008E0A3D" w:rsidRDefault="00E27D3C" w:rsidP="008E0A3D">
            <w:pPr>
              <w:tabs>
                <w:tab w:val="left" w:pos="142"/>
                <w:tab w:val="left" w:pos="851"/>
              </w:tabs>
              <w:suppressAutoHyphens/>
              <w:spacing w:after="120" w:line="264" w:lineRule="auto"/>
              <w:rPr>
                <w:sz w:val="18"/>
                <w:szCs w:val="18"/>
              </w:rPr>
            </w:pPr>
            <w:r w:rsidRPr="008E0A3D">
              <w:rPr>
                <w:b/>
                <w:bCs/>
                <w:sz w:val="18"/>
                <w:szCs w:val="18"/>
              </w:rPr>
              <w:t>Art. 70</w:t>
            </w:r>
            <w:r w:rsidRPr="008E0A3D">
              <w:rPr>
                <w:b/>
                <w:bCs/>
                <w:sz w:val="18"/>
                <w:szCs w:val="18"/>
              </w:rPr>
              <w:tab/>
            </w:r>
            <w:r w:rsidRPr="008E0A3D">
              <w:rPr>
                <w:sz w:val="18"/>
                <w:szCs w:val="18"/>
              </w:rPr>
              <w:t>Datenschutz und Datenbearbeitung</w:t>
            </w:r>
          </w:p>
          <w:p w14:paraId="389A64BC" w14:textId="059BFD85" w:rsidR="00EB0632" w:rsidRPr="008E0A3D" w:rsidRDefault="00E27D3C"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Arbeitgeberin bearbeitet Personendaten, soweit diese für Begründung, Durchführung und Beendigung des Arbeitsverhältnisses notwendig sind. Das Reglement Datenschutz findet Anwendung.</w:t>
            </w:r>
          </w:p>
        </w:tc>
        <w:tc>
          <w:tcPr>
            <w:tcW w:w="7796" w:type="dxa"/>
          </w:tcPr>
          <w:p w14:paraId="1617581E" w14:textId="77777777" w:rsidR="00EB0632" w:rsidRPr="008E0A3D" w:rsidRDefault="00EB0632" w:rsidP="008E0A3D">
            <w:pPr>
              <w:spacing w:after="120" w:line="264" w:lineRule="auto"/>
              <w:rPr>
                <w:sz w:val="18"/>
                <w:szCs w:val="18"/>
              </w:rPr>
            </w:pPr>
          </w:p>
        </w:tc>
      </w:tr>
      <w:tr w:rsidR="00EB0632" w:rsidRPr="008E0A3D" w14:paraId="7992434E" w14:textId="77777777" w:rsidTr="00EB0632">
        <w:tc>
          <w:tcPr>
            <w:tcW w:w="7225" w:type="dxa"/>
          </w:tcPr>
          <w:p w14:paraId="3965FE4F" w14:textId="4C598001"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Über jede Angestellte und jeden Angestellten wird ein Personaldossier geführt, welches alle im Zusammenhang mit dem Arbeitsverhältnis wesentlichen Informationen enthält.</w:t>
            </w:r>
          </w:p>
        </w:tc>
        <w:tc>
          <w:tcPr>
            <w:tcW w:w="7796" w:type="dxa"/>
          </w:tcPr>
          <w:p w14:paraId="18D9E0D0" w14:textId="77777777" w:rsidR="00EB0632" w:rsidRPr="008E0A3D" w:rsidRDefault="00EB0632" w:rsidP="008E0A3D">
            <w:pPr>
              <w:spacing w:after="120" w:line="264" w:lineRule="auto"/>
              <w:rPr>
                <w:sz w:val="18"/>
                <w:szCs w:val="18"/>
              </w:rPr>
            </w:pPr>
          </w:p>
        </w:tc>
      </w:tr>
      <w:tr w:rsidR="00EB0632" w:rsidRPr="008E0A3D" w14:paraId="2087024D" w14:textId="77777777" w:rsidTr="00EB0632">
        <w:tc>
          <w:tcPr>
            <w:tcW w:w="7225" w:type="dxa"/>
          </w:tcPr>
          <w:p w14:paraId="7B2D0CEE" w14:textId="2090720B"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Die Anstellungsbehörde und die Kirchenverwaltung der Landeskirche sind befugt, Personendaten für die Personal-, Lohn- und Versicherungsbewirtschaftung auf Informationssystemen zu bearbeiten.</w:t>
            </w:r>
          </w:p>
        </w:tc>
        <w:tc>
          <w:tcPr>
            <w:tcW w:w="7796" w:type="dxa"/>
          </w:tcPr>
          <w:p w14:paraId="0A560192" w14:textId="77777777" w:rsidR="00EB0632" w:rsidRPr="008E0A3D" w:rsidRDefault="00EB0632" w:rsidP="008E0A3D">
            <w:pPr>
              <w:spacing w:after="120" w:line="264" w:lineRule="auto"/>
              <w:rPr>
                <w:sz w:val="18"/>
                <w:szCs w:val="18"/>
              </w:rPr>
            </w:pPr>
          </w:p>
        </w:tc>
      </w:tr>
      <w:tr w:rsidR="00EB0632" w:rsidRPr="008E0A3D" w14:paraId="081140AD" w14:textId="77777777" w:rsidTr="00EB0632">
        <w:tc>
          <w:tcPr>
            <w:tcW w:w="7225" w:type="dxa"/>
          </w:tcPr>
          <w:p w14:paraId="3438525F" w14:textId="77777777" w:rsidR="008E0A3D" w:rsidRPr="008E0A3D" w:rsidRDefault="008E0A3D" w:rsidP="008E0A3D">
            <w:pPr>
              <w:tabs>
                <w:tab w:val="left" w:pos="142"/>
                <w:tab w:val="left" w:pos="851"/>
              </w:tabs>
              <w:suppressAutoHyphens/>
              <w:spacing w:after="120" w:line="264" w:lineRule="auto"/>
              <w:rPr>
                <w:sz w:val="18"/>
                <w:szCs w:val="18"/>
              </w:rPr>
            </w:pPr>
            <w:r w:rsidRPr="008E0A3D">
              <w:rPr>
                <w:b/>
                <w:bCs/>
                <w:sz w:val="18"/>
                <w:szCs w:val="18"/>
              </w:rPr>
              <w:t>Art. 71</w:t>
            </w:r>
            <w:r w:rsidRPr="008E0A3D">
              <w:rPr>
                <w:b/>
                <w:bCs/>
                <w:sz w:val="18"/>
                <w:szCs w:val="18"/>
              </w:rPr>
              <w:tab/>
            </w:r>
            <w:r w:rsidRPr="008E0A3D">
              <w:rPr>
                <w:sz w:val="18"/>
                <w:szCs w:val="18"/>
              </w:rPr>
              <w:t>Massnahmen bei ungenügender Leistung und Pflichtverletzung</w:t>
            </w:r>
          </w:p>
          <w:p w14:paraId="767009A7" w14:textId="6073D501"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Genügen Leistung oder Verhalten des oder der Angestellten den Anforderungen nicht oder werden Pflichten aus dem Arbeitsverhältnis verletzt, so trifft die Anstellungs</w:t>
            </w:r>
            <w:r w:rsidRPr="008E0A3D">
              <w:rPr>
                <w:sz w:val="18"/>
                <w:szCs w:val="18"/>
              </w:rPr>
              <w:softHyphen/>
              <w:t xml:space="preserve">behörde die erforderlichen Massnahmen zur Sicherung eines geordneten Aufgabenvollzuges. </w:t>
            </w:r>
          </w:p>
        </w:tc>
        <w:tc>
          <w:tcPr>
            <w:tcW w:w="7796" w:type="dxa"/>
          </w:tcPr>
          <w:p w14:paraId="432F4906" w14:textId="77777777" w:rsidR="00EB0632" w:rsidRPr="008E0A3D" w:rsidRDefault="00EB0632" w:rsidP="008E0A3D">
            <w:pPr>
              <w:spacing w:after="120" w:line="264" w:lineRule="auto"/>
              <w:rPr>
                <w:sz w:val="18"/>
                <w:szCs w:val="18"/>
              </w:rPr>
            </w:pPr>
          </w:p>
        </w:tc>
      </w:tr>
      <w:tr w:rsidR="00EB0632" w:rsidRPr="008E0A3D" w14:paraId="5C4450F0" w14:textId="77777777" w:rsidTr="00EB0632">
        <w:tc>
          <w:tcPr>
            <w:tcW w:w="7225" w:type="dxa"/>
          </w:tcPr>
          <w:p w14:paraId="1DDA98DE" w14:textId="77777777" w:rsidR="008E0A3D" w:rsidRPr="008E0A3D" w:rsidRDefault="008E0A3D" w:rsidP="008E0A3D">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Sie kann insbesondere:</w:t>
            </w:r>
          </w:p>
          <w:p w14:paraId="662740C2" w14:textId="77777777" w:rsidR="008E0A3D" w:rsidRPr="008E0A3D" w:rsidRDefault="008E0A3D" w:rsidP="008E0A3D">
            <w:pPr>
              <w:tabs>
                <w:tab w:val="left" w:pos="567"/>
                <w:tab w:val="left" w:pos="5387"/>
              </w:tabs>
              <w:suppressAutoHyphens/>
              <w:spacing w:after="120" w:line="264" w:lineRule="auto"/>
              <w:ind w:left="284" w:hanging="284"/>
              <w:rPr>
                <w:sz w:val="18"/>
                <w:szCs w:val="18"/>
              </w:rPr>
            </w:pPr>
            <w:r w:rsidRPr="008E0A3D">
              <w:rPr>
                <w:sz w:val="18"/>
                <w:szCs w:val="18"/>
              </w:rPr>
              <w:t>a)</w:t>
            </w:r>
            <w:r w:rsidRPr="008E0A3D">
              <w:rPr>
                <w:sz w:val="18"/>
                <w:szCs w:val="18"/>
              </w:rPr>
              <w:tab/>
              <w:t>eine schriftliche Verwarnung erteilen;</w:t>
            </w:r>
          </w:p>
          <w:p w14:paraId="0AEC3097" w14:textId="77777777" w:rsidR="008E0A3D" w:rsidRPr="008E0A3D" w:rsidRDefault="008E0A3D" w:rsidP="008E0A3D">
            <w:pPr>
              <w:tabs>
                <w:tab w:val="left" w:pos="567"/>
                <w:tab w:val="left" w:pos="5387"/>
              </w:tabs>
              <w:suppressAutoHyphens/>
              <w:spacing w:after="120" w:line="264" w:lineRule="auto"/>
              <w:ind w:left="284" w:hanging="284"/>
              <w:rPr>
                <w:sz w:val="18"/>
                <w:szCs w:val="18"/>
              </w:rPr>
            </w:pPr>
            <w:r w:rsidRPr="008E0A3D">
              <w:rPr>
                <w:sz w:val="18"/>
                <w:szCs w:val="18"/>
              </w:rPr>
              <w:t>b)</w:t>
            </w:r>
            <w:r w:rsidRPr="008E0A3D">
              <w:rPr>
                <w:sz w:val="18"/>
                <w:szCs w:val="18"/>
              </w:rPr>
              <w:tab/>
              <w:t>eine Lohnkürzung verfügen;</w:t>
            </w:r>
          </w:p>
          <w:p w14:paraId="2210C9BA" w14:textId="77777777" w:rsidR="008E0A3D" w:rsidRPr="008E0A3D" w:rsidRDefault="008E0A3D" w:rsidP="008E0A3D">
            <w:pPr>
              <w:tabs>
                <w:tab w:val="left" w:pos="567"/>
                <w:tab w:val="left" w:pos="5387"/>
              </w:tabs>
              <w:suppressAutoHyphens/>
              <w:spacing w:after="120" w:line="264" w:lineRule="auto"/>
              <w:ind w:left="284" w:hanging="284"/>
              <w:rPr>
                <w:sz w:val="18"/>
                <w:szCs w:val="18"/>
              </w:rPr>
            </w:pPr>
            <w:r w:rsidRPr="008E0A3D">
              <w:rPr>
                <w:sz w:val="18"/>
                <w:szCs w:val="18"/>
              </w:rPr>
              <w:t>c)</w:t>
            </w:r>
            <w:r w:rsidRPr="008E0A3D">
              <w:rPr>
                <w:sz w:val="18"/>
                <w:szCs w:val="18"/>
              </w:rPr>
              <w:tab/>
              <w:t>die Kündigung androhen;</w:t>
            </w:r>
          </w:p>
          <w:p w14:paraId="7917B93C" w14:textId="77777777" w:rsidR="008E0A3D" w:rsidRPr="008E0A3D" w:rsidRDefault="008E0A3D" w:rsidP="008E0A3D">
            <w:pPr>
              <w:tabs>
                <w:tab w:val="left" w:pos="567"/>
                <w:tab w:val="left" w:pos="5387"/>
              </w:tabs>
              <w:suppressAutoHyphens/>
              <w:spacing w:after="120" w:line="264" w:lineRule="auto"/>
              <w:ind w:left="284" w:hanging="284"/>
              <w:rPr>
                <w:sz w:val="18"/>
                <w:szCs w:val="18"/>
              </w:rPr>
            </w:pPr>
            <w:r w:rsidRPr="008E0A3D">
              <w:rPr>
                <w:sz w:val="18"/>
                <w:szCs w:val="18"/>
              </w:rPr>
              <w:t>d)</w:t>
            </w:r>
            <w:r w:rsidRPr="008E0A3D">
              <w:rPr>
                <w:sz w:val="18"/>
                <w:szCs w:val="18"/>
              </w:rPr>
              <w:tab/>
              <w:t>eine definitive oder vorübergehende Freistellung anordnen;</w:t>
            </w:r>
          </w:p>
          <w:p w14:paraId="18EAE9FE" w14:textId="56BF6C5E" w:rsidR="00EB0632" w:rsidRPr="008E0A3D" w:rsidRDefault="008E0A3D" w:rsidP="003C7C1B">
            <w:pPr>
              <w:tabs>
                <w:tab w:val="left" w:pos="567"/>
                <w:tab w:val="left" w:pos="5387"/>
              </w:tabs>
              <w:suppressAutoHyphens/>
              <w:spacing w:after="120" w:line="264" w:lineRule="auto"/>
              <w:ind w:left="284" w:hanging="284"/>
              <w:rPr>
                <w:sz w:val="18"/>
                <w:szCs w:val="18"/>
              </w:rPr>
            </w:pPr>
            <w:r w:rsidRPr="008E0A3D">
              <w:rPr>
                <w:sz w:val="18"/>
                <w:szCs w:val="18"/>
              </w:rPr>
              <w:t>e)</w:t>
            </w:r>
            <w:r w:rsidRPr="008E0A3D">
              <w:rPr>
                <w:sz w:val="18"/>
                <w:szCs w:val="18"/>
              </w:rPr>
              <w:tab/>
              <w:t>eine ordentliche oder fristlose Kündigung nach Art. 19 aussprechen.</w:t>
            </w:r>
          </w:p>
        </w:tc>
        <w:tc>
          <w:tcPr>
            <w:tcW w:w="7796" w:type="dxa"/>
          </w:tcPr>
          <w:p w14:paraId="071F7125" w14:textId="77777777" w:rsidR="00EB0632" w:rsidRPr="008E0A3D" w:rsidRDefault="00EB0632" w:rsidP="008E0A3D">
            <w:pPr>
              <w:spacing w:after="120" w:line="264" w:lineRule="auto"/>
              <w:rPr>
                <w:sz w:val="18"/>
                <w:szCs w:val="18"/>
              </w:rPr>
            </w:pPr>
          </w:p>
        </w:tc>
      </w:tr>
      <w:tr w:rsidR="00EB0632" w:rsidRPr="008E0A3D" w14:paraId="727C4CC6" w14:textId="77777777" w:rsidTr="00EB0632">
        <w:tc>
          <w:tcPr>
            <w:tcW w:w="7225" w:type="dxa"/>
          </w:tcPr>
          <w:p w14:paraId="43E1DF61" w14:textId="08AD264C"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Mehrere Massnahmen können miteinander verbunden werden.</w:t>
            </w:r>
          </w:p>
        </w:tc>
        <w:tc>
          <w:tcPr>
            <w:tcW w:w="7796" w:type="dxa"/>
          </w:tcPr>
          <w:p w14:paraId="4B435E0F" w14:textId="77777777" w:rsidR="00EB0632" w:rsidRPr="008E0A3D" w:rsidRDefault="00EB0632" w:rsidP="008E0A3D">
            <w:pPr>
              <w:spacing w:after="120" w:line="264" w:lineRule="auto"/>
              <w:rPr>
                <w:sz w:val="18"/>
                <w:szCs w:val="18"/>
              </w:rPr>
            </w:pPr>
          </w:p>
        </w:tc>
      </w:tr>
      <w:tr w:rsidR="00EB0632" w:rsidRPr="008E0A3D" w14:paraId="17B86C4A" w14:textId="77777777" w:rsidTr="00EB0632">
        <w:tc>
          <w:tcPr>
            <w:tcW w:w="7225" w:type="dxa"/>
          </w:tcPr>
          <w:p w14:paraId="191B3CD3" w14:textId="77777777" w:rsidR="008E0A3D" w:rsidRPr="008E0A3D" w:rsidRDefault="008E0A3D" w:rsidP="008E0A3D">
            <w:pPr>
              <w:tabs>
                <w:tab w:val="left" w:pos="142"/>
                <w:tab w:val="left" w:pos="851"/>
              </w:tabs>
              <w:suppressAutoHyphens/>
              <w:spacing w:after="120" w:line="264" w:lineRule="auto"/>
              <w:rPr>
                <w:b/>
                <w:bCs/>
                <w:sz w:val="18"/>
                <w:szCs w:val="18"/>
              </w:rPr>
            </w:pPr>
            <w:r w:rsidRPr="008E0A3D">
              <w:rPr>
                <w:b/>
                <w:bCs/>
                <w:sz w:val="18"/>
                <w:szCs w:val="18"/>
              </w:rPr>
              <w:t>V. Differenzen</w:t>
            </w:r>
          </w:p>
          <w:p w14:paraId="44F92851" w14:textId="77777777" w:rsidR="008E0A3D" w:rsidRPr="008E0A3D" w:rsidRDefault="008E0A3D" w:rsidP="008E0A3D">
            <w:pPr>
              <w:tabs>
                <w:tab w:val="left" w:pos="142"/>
                <w:tab w:val="left" w:pos="851"/>
              </w:tabs>
              <w:suppressAutoHyphens/>
              <w:spacing w:after="120" w:line="264" w:lineRule="auto"/>
              <w:rPr>
                <w:sz w:val="18"/>
                <w:szCs w:val="18"/>
              </w:rPr>
            </w:pPr>
            <w:r w:rsidRPr="008E0A3D">
              <w:rPr>
                <w:b/>
                <w:bCs/>
                <w:sz w:val="18"/>
                <w:szCs w:val="18"/>
              </w:rPr>
              <w:lastRenderedPageBreak/>
              <w:t>Art. 72</w:t>
            </w:r>
            <w:r w:rsidRPr="008E0A3D">
              <w:rPr>
                <w:b/>
                <w:bCs/>
                <w:sz w:val="18"/>
                <w:szCs w:val="18"/>
              </w:rPr>
              <w:tab/>
            </w:r>
            <w:r w:rsidRPr="008E0A3D">
              <w:rPr>
                <w:sz w:val="18"/>
                <w:szCs w:val="18"/>
              </w:rPr>
              <w:t>Differenzen</w:t>
            </w:r>
          </w:p>
          <w:p w14:paraId="259A3447" w14:textId="75A2E468"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Bei Streitigkeiten aus dem Arbeitsverhältnis ist bei der Ombudsstelle in der Regel in einem Konfliktlösungsverfahren die Möglichkeit einer Einigung zu prüfen.</w:t>
            </w:r>
          </w:p>
        </w:tc>
        <w:tc>
          <w:tcPr>
            <w:tcW w:w="7796" w:type="dxa"/>
          </w:tcPr>
          <w:p w14:paraId="27D45472" w14:textId="77777777" w:rsidR="00EB0632" w:rsidRPr="008E0A3D" w:rsidRDefault="00EB0632" w:rsidP="008E0A3D">
            <w:pPr>
              <w:spacing w:after="120" w:line="264" w:lineRule="auto"/>
              <w:rPr>
                <w:sz w:val="18"/>
                <w:szCs w:val="18"/>
              </w:rPr>
            </w:pPr>
          </w:p>
        </w:tc>
      </w:tr>
      <w:tr w:rsidR="00EB0632" w:rsidRPr="008E0A3D" w14:paraId="3EAC2103" w14:textId="77777777" w:rsidTr="00EB0632">
        <w:tc>
          <w:tcPr>
            <w:tcW w:w="7225" w:type="dxa"/>
          </w:tcPr>
          <w:p w14:paraId="191F0251" w14:textId="05216FD5"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Kommt keine Einigung zustande, erlässt die Anstellungsbehörde eine Verfügung.</w:t>
            </w:r>
          </w:p>
        </w:tc>
        <w:tc>
          <w:tcPr>
            <w:tcW w:w="7796" w:type="dxa"/>
          </w:tcPr>
          <w:p w14:paraId="55A89014" w14:textId="77777777" w:rsidR="00EB0632" w:rsidRPr="008E0A3D" w:rsidRDefault="00EB0632" w:rsidP="008E0A3D">
            <w:pPr>
              <w:spacing w:after="120" w:line="264" w:lineRule="auto"/>
              <w:rPr>
                <w:sz w:val="18"/>
                <w:szCs w:val="18"/>
              </w:rPr>
            </w:pPr>
          </w:p>
        </w:tc>
      </w:tr>
      <w:tr w:rsidR="00EB0632" w:rsidRPr="008E0A3D" w14:paraId="50B64B4E" w14:textId="77777777" w:rsidTr="00EB0632">
        <w:tc>
          <w:tcPr>
            <w:tcW w:w="7225" w:type="dxa"/>
          </w:tcPr>
          <w:p w14:paraId="6C7B5072" w14:textId="6ECBF034"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3</w:t>
            </w:r>
            <w:r w:rsidRPr="008E0A3D">
              <w:rPr>
                <w:sz w:val="18"/>
                <w:szCs w:val="18"/>
                <w:vertAlign w:val="superscript"/>
              </w:rPr>
              <w:tab/>
            </w:r>
            <w:r w:rsidRPr="008E0A3D">
              <w:rPr>
                <w:sz w:val="18"/>
                <w:szCs w:val="18"/>
              </w:rPr>
              <w:t>Verfügungen der Kirchenvorsteherschaften können mit Rekurs beim Kirchenrat angefochten werden.</w:t>
            </w:r>
          </w:p>
        </w:tc>
        <w:tc>
          <w:tcPr>
            <w:tcW w:w="7796" w:type="dxa"/>
          </w:tcPr>
          <w:p w14:paraId="51CA15E1" w14:textId="77777777" w:rsidR="00EB0632" w:rsidRPr="008E0A3D" w:rsidRDefault="00EB0632" w:rsidP="008E0A3D">
            <w:pPr>
              <w:spacing w:after="120" w:line="264" w:lineRule="auto"/>
              <w:rPr>
                <w:sz w:val="18"/>
                <w:szCs w:val="18"/>
              </w:rPr>
            </w:pPr>
          </w:p>
        </w:tc>
      </w:tr>
      <w:tr w:rsidR="00EB0632" w:rsidRPr="008E0A3D" w14:paraId="219B3B7B" w14:textId="77777777" w:rsidTr="00EB0632">
        <w:tc>
          <w:tcPr>
            <w:tcW w:w="7225" w:type="dxa"/>
          </w:tcPr>
          <w:p w14:paraId="7C73BEC2" w14:textId="20CAF314"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vertAlign w:val="superscript"/>
              </w:rPr>
              <w:tab/>
            </w:r>
            <w:r w:rsidRPr="008E0A3D">
              <w:rPr>
                <w:sz w:val="18"/>
                <w:szCs w:val="18"/>
              </w:rPr>
              <w:t>Rekursentscheide und Verfügungen des Kirchenrats können bei der Rekurs</w:t>
            </w:r>
            <w:r w:rsidRPr="008E0A3D">
              <w:rPr>
                <w:sz w:val="18"/>
                <w:szCs w:val="18"/>
              </w:rPr>
              <w:softHyphen/>
              <w:t>kommission mit Beschwerde angefochten werden.</w:t>
            </w:r>
          </w:p>
        </w:tc>
        <w:tc>
          <w:tcPr>
            <w:tcW w:w="7796" w:type="dxa"/>
          </w:tcPr>
          <w:p w14:paraId="7F6A06FE" w14:textId="77777777" w:rsidR="00EB0632" w:rsidRPr="008E0A3D" w:rsidRDefault="00EB0632" w:rsidP="008E0A3D">
            <w:pPr>
              <w:spacing w:after="120" w:line="264" w:lineRule="auto"/>
              <w:rPr>
                <w:sz w:val="18"/>
                <w:szCs w:val="18"/>
              </w:rPr>
            </w:pPr>
          </w:p>
        </w:tc>
      </w:tr>
      <w:tr w:rsidR="00EB0632" w:rsidRPr="008E0A3D" w14:paraId="67ECA5C3" w14:textId="77777777" w:rsidTr="00EB0632">
        <w:tc>
          <w:tcPr>
            <w:tcW w:w="7225" w:type="dxa"/>
          </w:tcPr>
          <w:p w14:paraId="5B45A53D" w14:textId="24DC073B"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5</w:t>
            </w:r>
            <w:r w:rsidRPr="008E0A3D">
              <w:rPr>
                <w:sz w:val="18"/>
                <w:szCs w:val="18"/>
                <w:vertAlign w:val="superscript"/>
              </w:rPr>
              <w:tab/>
            </w:r>
            <w:r w:rsidRPr="008E0A3D">
              <w:rPr>
                <w:sz w:val="18"/>
                <w:szCs w:val="18"/>
              </w:rPr>
              <w:t>Beschwerde und Rekurs haben keine aufschiebende Wirkung; vorbehalten bleibt das Reglement Verwaltungsverfahren.</w:t>
            </w:r>
          </w:p>
        </w:tc>
        <w:tc>
          <w:tcPr>
            <w:tcW w:w="7796" w:type="dxa"/>
          </w:tcPr>
          <w:p w14:paraId="19E100E9" w14:textId="77777777" w:rsidR="00EB0632" w:rsidRPr="008E0A3D" w:rsidRDefault="00EB0632" w:rsidP="008E0A3D">
            <w:pPr>
              <w:spacing w:after="120" w:line="264" w:lineRule="auto"/>
              <w:rPr>
                <w:sz w:val="18"/>
                <w:szCs w:val="18"/>
              </w:rPr>
            </w:pPr>
          </w:p>
        </w:tc>
      </w:tr>
      <w:tr w:rsidR="00EB0632" w:rsidRPr="008E0A3D" w14:paraId="51497EF6" w14:textId="77777777" w:rsidTr="00EB0632">
        <w:tc>
          <w:tcPr>
            <w:tcW w:w="7225" w:type="dxa"/>
          </w:tcPr>
          <w:p w14:paraId="7CA00FBD" w14:textId="280E286B"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6</w:t>
            </w:r>
            <w:r w:rsidRPr="008E0A3D">
              <w:rPr>
                <w:sz w:val="18"/>
                <w:szCs w:val="18"/>
                <w:vertAlign w:val="superscript"/>
              </w:rPr>
              <w:tab/>
            </w:r>
            <w:r w:rsidRPr="008E0A3D">
              <w:rPr>
                <w:sz w:val="18"/>
                <w:szCs w:val="18"/>
              </w:rPr>
              <w:t>Beschwerde- und Rekursverfahren sind kostenlos. Bei missbräuchlichem Verhalten können der oder dem Angestellten die Kosten des Verfahrens ganz oder teilweise auferlegt werden.</w:t>
            </w:r>
          </w:p>
        </w:tc>
        <w:tc>
          <w:tcPr>
            <w:tcW w:w="7796" w:type="dxa"/>
          </w:tcPr>
          <w:p w14:paraId="2388C710" w14:textId="77777777" w:rsidR="00EB0632" w:rsidRPr="008E0A3D" w:rsidRDefault="00EB0632" w:rsidP="008E0A3D">
            <w:pPr>
              <w:spacing w:after="120" w:line="264" w:lineRule="auto"/>
              <w:rPr>
                <w:sz w:val="18"/>
                <w:szCs w:val="18"/>
              </w:rPr>
            </w:pPr>
          </w:p>
        </w:tc>
      </w:tr>
      <w:tr w:rsidR="00EB0632" w:rsidRPr="008E0A3D" w14:paraId="7A13893A" w14:textId="77777777" w:rsidTr="00EB0632">
        <w:tc>
          <w:tcPr>
            <w:tcW w:w="7225" w:type="dxa"/>
          </w:tcPr>
          <w:p w14:paraId="0035D267" w14:textId="77777777" w:rsidR="008E0A3D" w:rsidRPr="008E0A3D" w:rsidRDefault="008E0A3D" w:rsidP="008E0A3D">
            <w:pPr>
              <w:tabs>
                <w:tab w:val="left" w:pos="142"/>
                <w:tab w:val="left" w:pos="851"/>
              </w:tabs>
              <w:suppressAutoHyphens/>
              <w:spacing w:after="120" w:line="264" w:lineRule="auto"/>
              <w:rPr>
                <w:b/>
                <w:bCs/>
                <w:sz w:val="18"/>
                <w:szCs w:val="18"/>
              </w:rPr>
            </w:pPr>
            <w:r w:rsidRPr="008E0A3D">
              <w:rPr>
                <w:b/>
                <w:bCs/>
                <w:sz w:val="18"/>
                <w:szCs w:val="18"/>
              </w:rPr>
              <w:t>VI. Übergangs- und Schlussbestimmungen</w:t>
            </w:r>
          </w:p>
          <w:p w14:paraId="2BD57A28" w14:textId="77777777" w:rsidR="008E0A3D" w:rsidRPr="008E0A3D" w:rsidRDefault="008E0A3D" w:rsidP="008E0A3D">
            <w:pPr>
              <w:tabs>
                <w:tab w:val="left" w:pos="142"/>
                <w:tab w:val="left" w:pos="851"/>
              </w:tabs>
              <w:suppressAutoHyphens/>
              <w:spacing w:after="120" w:line="264" w:lineRule="auto"/>
              <w:rPr>
                <w:sz w:val="18"/>
                <w:szCs w:val="18"/>
              </w:rPr>
            </w:pPr>
            <w:r w:rsidRPr="008E0A3D">
              <w:rPr>
                <w:b/>
                <w:bCs/>
                <w:sz w:val="18"/>
                <w:szCs w:val="18"/>
              </w:rPr>
              <w:t>Art. 73</w:t>
            </w:r>
            <w:r w:rsidRPr="008E0A3D">
              <w:rPr>
                <w:b/>
                <w:bCs/>
                <w:sz w:val="18"/>
                <w:szCs w:val="18"/>
              </w:rPr>
              <w:tab/>
            </w:r>
            <w:r w:rsidRPr="008E0A3D">
              <w:rPr>
                <w:sz w:val="18"/>
                <w:szCs w:val="18"/>
              </w:rPr>
              <w:t xml:space="preserve">Ausführungsvorschriften </w:t>
            </w:r>
          </w:p>
          <w:p w14:paraId="0B988E85" w14:textId="42315D60"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Die Synode erlässt das Lohnmodell und der Kirchenrat erlässt die übrigen Ausführungsvorschriften.</w:t>
            </w:r>
          </w:p>
        </w:tc>
        <w:tc>
          <w:tcPr>
            <w:tcW w:w="7796" w:type="dxa"/>
          </w:tcPr>
          <w:p w14:paraId="76A02E0C" w14:textId="77777777" w:rsidR="00EB0632" w:rsidRPr="008E0A3D" w:rsidRDefault="00EB0632" w:rsidP="008E0A3D">
            <w:pPr>
              <w:spacing w:after="120" w:line="264" w:lineRule="auto"/>
              <w:rPr>
                <w:sz w:val="18"/>
                <w:szCs w:val="18"/>
              </w:rPr>
            </w:pPr>
          </w:p>
        </w:tc>
      </w:tr>
      <w:tr w:rsidR="00EB0632" w:rsidRPr="008E0A3D" w14:paraId="78CA0A54" w14:textId="77777777" w:rsidTr="00EB0632">
        <w:tc>
          <w:tcPr>
            <w:tcW w:w="7225" w:type="dxa"/>
          </w:tcPr>
          <w:p w14:paraId="6371BC09" w14:textId="77777777" w:rsidR="008E0A3D" w:rsidRPr="008E0A3D" w:rsidRDefault="008E0A3D" w:rsidP="008E0A3D">
            <w:pPr>
              <w:tabs>
                <w:tab w:val="left" w:pos="142"/>
                <w:tab w:val="left" w:pos="851"/>
              </w:tabs>
              <w:suppressAutoHyphens/>
              <w:spacing w:after="120" w:line="264" w:lineRule="auto"/>
              <w:rPr>
                <w:sz w:val="18"/>
                <w:szCs w:val="18"/>
              </w:rPr>
            </w:pPr>
            <w:r w:rsidRPr="008E0A3D">
              <w:rPr>
                <w:b/>
                <w:bCs/>
                <w:sz w:val="18"/>
                <w:szCs w:val="18"/>
              </w:rPr>
              <w:t>Art. 74</w:t>
            </w:r>
            <w:r w:rsidRPr="008E0A3D">
              <w:rPr>
                <w:b/>
                <w:bCs/>
                <w:sz w:val="18"/>
                <w:szCs w:val="18"/>
              </w:rPr>
              <w:tab/>
            </w:r>
            <w:r w:rsidRPr="008E0A3D">
              <w:rPr>
                <w:sz w:val="18"/>
                <w:szCs w:val="18"/>
              </w:rPr>
              <w:t xml:space="preserve">Aufhebung bisheriges Recht </w:t>
            </w:r>
          </w:p>
          <w:p w14:paraId="1D478136" w14:textId="77777777" w:rsidR="008E0A3D" w:rsidRPr="008E0A3D" w:rsidRDefault="008E0A3D" w:rsidP="008E0A3D">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Aufgehoben werden:</w:t>
            </w:r>
          </w:p>
          <w:p w14:paraId="5B34A339" w14:textId="77777777" w:rsidR="008E0A3D" w:rsidRPr="008E0A3D" w:rsidRDefault="008E0A3D" w:rsidP="008E0A3D">
            <w:pPr>
              <w:tabs>
                <w:tab w:val="left" w:pos="5387"/>
              </w:tabs>
              <w:suppressAutoHyphens/>
              <w:spacing w:after="120" w:line="264" w:lineRule="auto"/>
              <w:ind w:left="284" w:hanging="284"/>
              <w:rPr>
                <w:sz w:val="18"/>
                <w:szCs w:val="18"/>
              </w:rPr>
            </w:pPr>
            <w:r w:rsidRPr="008E0A3D">
              <w:rPr>
                <w:sz w:val="18"/>
                <w:szCs w:val="18"/>
              </w:rPr>
              <w:t>a)</w:t>
            </w:r>
            <w:r w:rsidRPr="008E0A3D">
              <w:rPr>
                <w:sz w:val="18"/>
                <w:szCs w:val="18"/>
              </w:rPr>
              <w:tab/>
              <w:t>das Reglement vom 28. Juni 2004 über Anstellung und Besoldung;</w:t>
            </w:r>
          </w:p>
          <w:p w14:paraId="0D669ACD" w14:textId="77777777" w:rsidR="008E0A3D" w:rsidRPr="008E0A3D" w:rsidRDefault="008E0A3D" w:rsidP="008E0A3D">
            <w:pPr>
              <w:tabs>
                <w:tab w:val="left" w:pos="5387"/>
              </w:tabs>
              <w:suppressAutoHyphens/>
              <w:spacing w:after="120" w:line="264" w:lineRule="auto"/>
              <w:ind w:left="284" w:hanging="284"/>
              <w:rPr>
                <w:sz w:val="18"/>
                <w:szCs w:val="18"/>
              </w:rPr>
            </w:pPr>
            <w:r w:rsidRPr="008E0A3D">
              <w:rPr>
                <w:sz w:val="18"/>
                <w:szCs w:val="18"/>
              </w:rPr>
              <w:t>b)</w:t>
            </w:r>
            <w:r w:rsidRPr="008E0A3D">
              <w:rPr>
                <w:sz w:val="18"/>
                <w:szCs w:val="18"/>
              </w:rPr>
              <w:tab/>
              <w:t>das Reglement vom 24. Juni 2013 über Sozialdiakoninnen und Sozialdiakone;</w:t>
            </w:r>
          </w:p>
          <w:p w14:paraId="344D5CD3" w14:textId="77777777" w:rsidR="008E0A3D" w:rsidRPr="008E0A3D" w:rsidRDefault="008E0A3D" w:rsidP="008E0A3D">
            <w:pPr>
              <w:suppressAutoHyphens/>
              <w:spacing w:after="120" w:line="264" w:lineRule="auto"/>
              <w:ind w:left="284" w:hanging="284"/>
              <w:rPr>
                <w:sz w:val="18"/>
                <w:szCs w:val="18"/>
              </w:rPr>
            </w:pPr>
            <w:r w:rsidRPr="008E0A3D">
              <w:rPr>
                <w:sz w:val="18"/>
                <w:szCs w:val="18"/>
              </w:rPr>
              <w:t>c)</w:t>
            </w:r>
            <w:r w:rsidRPr="008E0A3D">
              <w:rPr>
                <w:sz w:val="18"/>
                <w:szCs w:val="18"/>
              </w:rPr>
              <w:tab/>
              <w:t>das Reglement vom 24. Juni 2013 über Kirchenmusikerinnen und Kirchen-musiker;</w:t>
            </w:r>
          </w:p>
          <w:p w14:paraId="5A847479" w14:textId="7AD7F0CE" w:rsidR="00EB0632" w:rsidRPr="008E0A3D" w:rsidRDefault="008E0A3D" w:rsidP="003C7C1B">
            <w:pPr>
              <w:tabs>
                <w:tab w:val="left" w:pos="5387"/>
              </w:tabs>
              <w:suppressAutoHyphens/>
              <w:spacing w:after="120" w:line="264" w:lineRule="auto"/>
              <w:ind w:left="284" w:hanging="284"/>
              <w:rPr>
                <w:sz w:val="18"/>
                <w:szCs w:val="18"/>
              </w:rPr>
            </w:pPr>
            <w:r w:rsidRPr="008E0A3D">
              <w:rPr>
                <w:sz w:val="18"/>
                <w:szCs w:val="18"/>
              </w:rPr>
              <w:t>d)</w:t>
            </w:r>
            <w:r w:rsidRPr="008E0A3D">
              <w:rPr>
                <w:sz w:val="18"/>
                <w:szCs w:val="18"/>
              </w:rPr>
              <w:tab/>
              <w:t>die Richtlinie vom 21. September 2004 über die Lohneinstufung und Wohnungsbewertung.</w:t>
            </w:r>
          </w:p>
        </w:tc>
        <w:tc>
          <w:tcPr>
            <w:tcW w:w="7796" w:type="dxa"/>
          </w:tcPr>
          <w:p w14:paraId="26753048" w14:textId="77777777" w:rsidR="00EB0632" w:rsidRPr="008E0A3D" w:rsidRDefault="00EB0632" w:rsidP="008E0A3D">
            <w:pPr>
              <w:spacing w:after="120" w:line="264" w:lineRule="auto"/>
              <w:rPr>
                <w:sz w:val="18"/>
                <w:szCs w:val="18"/>
              </w:rPr>
            </w:pPr>
          </w:p>
        </w:tc>
      </w:tr>
      <w:tr w:rsidR="00EB0632" w:rsidRPr="008E0A3D" w14:paraId="577A4D5E" w14:textId="77777777" w:rsidTr="00EB0632">
        <w:tc>
          <w:tcPr>
            <w:tcW w:w="7225" w:type="dxa"/>
          </w:tcPr>
          <w:p w14:paraId="63D7BE8B" w14:textId="77777777" w:rsidR="008E0A3D" w:rsidRPr="008E0A3D" w:rsidRDefault="008E0A3D" w:rsidP="008E0A3D">
            <w:pPr>
              <w:tabs>
                <w:tab w:val="left" w:pos="142"/>
                <w:tab w:val="left" w:pos="851"/>
              </w:tabs>
              <w:suppressAutoHyphens/>
              <w:spacing w:after="120" w:line="264" w:lineRule="auto"/>
              <w:rPr>
                <w:sz w:val="18"/>
                <w:szCs w:val="18"/>
              </w:rPr>
            </w:pPr>
            <w:r w:rsidRPr="008E0A3D">
              <w:rPr>
                <w:b/>
                <w:bCs/>
                <w:sz w:val="18"/>
                <w:szCs w:val="18"/>
              </w:rPr>
              <w:t>Art. 75</w:t>
            </w:r>
            <w:r w:rsidRPr="008E0A3D">
              <w:rPr>
                <w:b/>
                <w:bCs/>
                <w:sz w:val="18"/>
                <w:szCs w:val="18"/>
              </w:rPr>
              <w:tab/>
            </w:r>
            <w:r w:rsidRPr="008E0A3D">
              <w:rPr>
                <w:sz w:val="18"/>
                <w:szCs w:val="18"/>
              </w:rPr>
              <w:t xml:space="preserve">Neues Recht </w:t>
            </w:r>
          </w:p>
          <w:p w14:paraId="79FB1FFD" w14:textId="493E133C"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vertAlign w:val="superscript"/>
              </w:rPr>
              <w:tab/>
            </w:r>
            <w:r w:rsidRPr="008E0A3D">
              <w:rPr>
                <w:sz w:val="18"/>
                <w:szCs w:val="18"/>
              </w:rPr>
              <w:t>Für die im Zeitpunkt des Inkrafttretens dieses Reglements bestehende öffentlich-rechtlichen Arbeitsverhältnisse gilt neues Recht, soweit diese nicht bereits nach altem Recht gekündigt worden sind.</w:t>
            </w:r>
          </w:p>
        </w:tc>
        <w:tc>
          <w:tcPr>
            <w:tcW w:w="7796" w:type="dxa"/>
          </w:tcPr>
          <w:p w14:paraId="32072745" w14:textId="77777777" w:rsidR="00EB0632" w:rsidRPr="008E0A3D" w:rsidRDefault="00EB0632" w:rsidP="008E0A3D">
            <w:pPr>
              <w:spacing w:after="120" w:line="264" w:lineRule="auto"/>
              <w:rPr>
                <w:sz w:val="18"/>
                <w:szCs w:val="18"/>
              </w:rPr>
            </w:pPr>
          </w:p>
        </w:tc>
      </w:tr>
      <w:tr w:rsidR="00EB0632" w:rsidRPr="008E0A3D" w14:paraId="43C17FCB" w14:textId="77777777" w:rsidTr="00EB0632">
        <w:tc>
          <w:tcPr>
            <w:tcW w:w="7225" w:type="dxa"/>
          </w:tcPr>
          <w:p w14:paraId="09F6FE0C" w14:textId="6D74BD23"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vertAlign w:val="superscript"/>
              </w:rPr>
              <w:tab/>
            </w:r>
            <w:r w:rsidRPr="008E0A3D">
              <w:rPr>
                <w:sz w:val="18"/>
                <w:szCs w:val="18"/>
              </w:rPr>
              <w:t>Tatsachen, die vor dem Inkrafttreten dieses Reglements eingetreten sind, geben keinen Anspruch auf rückwirkende Anwendung dieses Reglements.</w:t>
            </w:r>
          </w:p>
        </w:tc>
        <w:tc>
          <w:tcPr>
            <w:tcW w:w="7796" w:type="dxa"/>
          </w:tcPr>
          <w:p w14:paraId="637CBF3D" w14:textId="77777777" w:rsidR="00EB0632" w:rsidRPr="008E0A3D" w:rsidRDefault="00EB0632" w:rsidP="008E0A3D">
            <w:pPr>
              <w:spacing w:after="120" w:line="264" w:lineRule="auto"/>
              <w:rPr>
                <w:sz w:val="18"/>
                <w:szCs w:val="18"/>
              </w:rPr>
            </w:pPr>
          </w:p>
        </w:tc>
      </w:tr>
      <w:tr w:rsidR="00EB0632" w:rsidRPr="008E0A3D" w14:paraId="7B40E3EF" w14:textId="77777777" w:rsidTr="00EB0632">
        <w:tc>
          <w:tcPr>
            <w:tcW w:w="7225" w:type="dxa"/>
          </w:tcPr>
          <w:p w14:paraId="71507984" w14:textId="3288C779" w:rsidR="00EB0632"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lastRenderedPageBreak/>
              <w:t>3</w:t>
            </w:r>
            <w:r w:rsidRPr="008E0A3D">
              <w:rPr>
                <w:sz w:val="18"/>
                <w:szCs w:val="18"/>
                <w:vertAlign w:val="superscript"/>
              </w:rPr>
              <w:tab/>
            </w:r>
            <w:r w:rsidRPr="008E0A3D">
              <w:rPr>
                <w:sz w:val="18"/>
                <w:szCs w:val="18"/>
              </w:rPr>
              <w:t xml:space="preserve">Sämtliche bestehenden öffentlich-rechtlichen Arbeitsverhältnisse werden mittels eines schriftlichen Arbeitsvertrages spätestens drei Monate nach Inkrafttreten dieses Gesetzes an das neue Recht angepasst. </w:t>
            </w:r>
          </w:p>
        </w:tc>
        <w:tc>
          <w:tcPr>
            <w:tcW w:w="7796" w:type="dxa"/>
          </w:tcPr>
          <w:p w14:paraId="3752B6F0" w14:textId="77777777" w:rsidR="00EB0632" w:rsidRPr="008E0A3D" w:rsidRDefault="00EB0632" w:rsidP="008E0A3D">
            <w:pPr>
              <w:spacing w:after="120" w:line="264" w:lineRule="auto"/>
              <w:rPr>
                <w:sz w:val="18"/>
                <w:szCs w:val="18"/>
              </w:rPr>
            </w:pPr>
          </w:p>
        </w:tc>
      </w:tr>
      <w:tr w:rsidR="00E27D3C" w:rsidRPr="008E0A3D" w14:paraId="255532CF" w14:textId="77777777" w:rsidTr="00E27D3C">
        <w:tc>
          <w:tcPr>
            <w:tcW w:w="7225" w:type="dxa"/>
          </w:tcPr>
          <w:p w14:paraId="1CC6968F" w14:textId="44594C31" w:rsidR="00E27D3C"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4</w:t>
            </w:r>
            <w:r w:rsidRPr="008E0A3D">
              <w:rPr>
                <w:sz w:val="18"/>
                <w:szCs w:val="18"/>
              </w:rPr>
              <w:tab/>
              <w:t>Sofern nach Abs 3 kein Arbeitsverhältnis vereinbart werden konnte, gilt das altrechtliche Arbeitsverhältnis als gekündigt. Es endet in jedem Fall mit Ablauf der Kündigungsfrist nach dem jeweiligen alten Recht.</w:t>
            </w:r>
          </w:p>
        </w:tc>
        <w:tc>
          <w:tcPr>
            <w:tcW w:w="7796" w:type="dxa"/>
          </w:tcPr>
          <w:p w14:paraId="098A9A7C" w14:textId="77777777" w:rsidR="00E27D3C" w:rsidRPr="008E0A3D" w:rsidRDefault="00E27D3C" w:rsidP="008E0A3D">
            <w:pPr>
              <w:spacing w:after="120" w:line="264" w:lineRule="auto"/>
              <w:rPr>
                <w:sz w:val="18"/>
                <w:szCs w:val="18"/>
              </w:rPr>
            </w:pPr>
          </w:p>
        </w:tc>
      </w:tr>
      <w:tr w:rsidR="00E27D3C" w:rsidRPr="008E0A3D" w14:paraId="574DCB55" w14:textId="77777777" w:rsidTr="00E27D3C">
        <w:tc>
          <w:tcPr>
            <w:tcW w:w="7225" w:type="dxa"/>
          </w:tcPr>
          <w:p w14:paraId="0D422CC8" w14:textId="77777777" w:rsidR="008E0A3D" w:rsidRPr="008E0A3D" w:rsidRDefault="008E0A3D" w:rsidP="008E0A3D">
            <w:pPr>
              <w:tabs>
                <w:tab w:val="left" w:pos="142"/>
                <w:tab w:val="left" w:pos="851"/>
              </w:tabs>
              <w:suppressAutoHyphens/>
              <w:spacing w:after="120" w:line="264" w:lineRule="auto"/>
              <w:rPr>
                <w:sz w:val="18"/>
                <w:szCs w:val="18"/>
              </w:rPr>
            </w:pPr>
            <w:r w:rsidRPr="008E0A3D">
              <w:rPr>
                <w:b/>
                <w:bCs/>
                <w:sz w:val="18"/>
                <w:szCs w:val="18"/>
              </w:rPr>
              <w:t>Art. 76</w:t>
            </w:r>
            <w:r w:rsidRPr="008E0A3D">
              <w:rPr>
                <w:b/>
                <w:bCs/>
                <w:sz w:val="18"/>
                <w:szCs w:val="18"/>
              </w:rPr>
              <w:tab/>
            </w:r>
            <w:r w:rsidRPr="008E0A3D">
              <w:rPr>
                <w:sz w:val="18"/>
                <w:szCs w:val="18"/>
              </w:rPr>
              <w:t>Übergangsbestimmung betreffend Besoldung</w:t>
            </w:r>
          </w:p>
          <w:p w14:paraId="508AE5AC" w14:textId="30CCC879" w:rsidR="00E27D3C"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rPr>
              <w:tab/>
              <w:t>Ist der zuletzt bezogene Lohn tiefer als derjenige nach dem neuen Lohnmodell, wird der Lohn nach dem neuen Lohnmodell festgelegt. Zukünftige Lohnanpassungen erfolgen nach dem neuen Lohnmodell.</w:t>
            </w:r>
          </w:p>
        </w:tc>
        <w:tc>
          <w:tcPr>
            <w:tcW w:w="7796" w:type="dxa"/>
          </w:tcPr>
          <w:p w14:paraId="7B99D358" w14:textId="77777777" w:rsidR="00E27D3C" w:rsidRPr="008E0A3D" w:rsidRDefault="00E27D3C" w:rsidP="008E0A3D">
            <w:pPr>
              <w:spacing w:after="120" w:line="264" w:lineRule="auto"/>
              <w:rPr>
                <w:sz w:val="18"/>
                <w:szCs w:val="18"/>
              </w:rPr>
            </w:pPr>
          </w:p>
        </w:tc>
      </w:tr>
      <w:tr w:rsidR="00E27D3C" w:rsidRPr="008E0A3D" w14:paraId="293DB951" w14:textId="77777777" w:rsidTr="00E27D3C">
        <w:tc>
          <w:tcPr>
            <w:tcW w:w="7225" w:type="dxa"/>
          </w:tcPr>
          <w:p w14:paraId="5E7E592A" w14:textId="3B33872D" w:rsidR="00E27D3C"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2</w:t>
            </w:r>
            <w:r w:rsidRPr="008E0A3D">
              <w:rPr>
                <w:sz w:val="18"/>
                <w:szCs w:val="18"/>
              </w:rPr>
              <w:tab/>
              <w:t xml:space="preserve">Ist der zuletzt bezogene Lohn höher als derjenige nach dem neuen Lohnmodell, wird der zuletzt bezogene Lohn in den neuen Arbeitsvertrag übernommen. Erreicht der Lohn gemäss der neuen Lohntabelle den zuletzt bezogenen Lohn, erfolgen zukünftige Lohnanpassungen nach dem neuen Lohnmodell. </w:t>
            </w:r>
          </w:p>
        </w:tc>
        <w:tc>
          <w:tcPr>
            <w:tcW w:w="7796" w:type="dxa"/>
          </w:tcPr>
          <w:p w14:paraId="302F7F91" w14:textId="77777777" w:rsidR="00E27D3C" w:rsidRPr="008E0A3D" w:rsidRDefault="00E27D3C" w:rsidP="008E0A3D">
            <w:pPr>
              <w:spacing w:after="120" w:line="264" w:lineRule="auto"/>
              <w:rPr>
                <w:sz w:val="18"/>
                <w:szCs w:val="18"/>
              </w:rPr>
            </w:pPr>
          </w:p>
        </w:tc>
      </w:tr>
      <w:tr w:rsidR="00E27D3C" w:rsidRPr="008E0A3D" w14:paraId="1CB4760C" w14:textId="77777777" w:rsidTr="00E27D3C">
        <w:tc>
          <w:tcPr>
            <w:tcW w:w="7225" w:type="dxa"/>
          </w:tcPr>
          <w:p w14:paraId="79C956EF" w14:textId="77777777" w:rsidR="008E0A3D" w:rsidRPr="008E0A3D" w:rsidRDefault="008E0A3D" w:rsidP="008E0A3D">
            <w:pPr>
              <w:tabs>
                <w:tab w:val="left" w:pos="142"/>
                <w:tab w:val="left" w:pos="851"/>
              </w:tabs>
              <w:suppressAutoHyphens/>
              <w:spacing w:after="120" w:line="264" w:lineRule="auto"/>
              <w:rPr>
                <w:sz w:val="18"/>
                <w:szCs w:val="18"/>
              </w:rPr>
            </w:pPr>
            <w:r w:rsidRPr="008E0A3D">
              <w:rPr>
                <w:b/>
                <w:bCs/>
                <w:sz w:val="18"/>
                <w:szCs w:val="18"/>
              </w:rPr>
              <w:t>Art. 77</w:t>
            </w:r>
            <w:r w:rsidRPr="008E0A3D">
              <w:rPr>
                <w:b/>
                <w:bCs/>
                <w:sz w:val="18"/>
                <w:szCs w:val="18"/>
              </w:rPr>
              <w:tab/>
            </w:r>
            <w:r w:rsidRPr="008E0A3D">
              <w:rPr>
                <w:sz w:val="18"/>
                <w:szCs w:val="18"/>
              </w:rPr>
              <w:t>Übergangsbestimmung betreffend Studienurlaub</w:t>
            </w:r>
          </w:p>
          <w:p w14:paraId="3FFB1185" w14:textId="42D58C2F" w:rsidR="00E27D3C" w:rsidRPr="008E0A3D" w:rsidRDefault="008E0A3D" w:rsidP="003C7C1B">
            <w:pPr>
              <w:tabs>
                <w:tab w:val="left" w:pos="142"/>
                <w:tab w:val="left" w:pos="851"/>
              </w:tabs>
              <w:suppressAutoHyphens/>
              <w:spacing w:after="120" w:line="264" w:lineRule="auto"/>
              <w:rPr>
                <w:sz w:val="18"/>
                <w:szCs w:val="18"/>
              </w:rPr>
            </w:pPr>
            <w:r w:rsidRPr="008E0A3D">
              <w:rPr>
                <w:sz w:val="18"/>
                <w:szCs w:val="18"/>
                <w:vertAlign w:val="superscript"/>
              </w:rPr>
              <w:t>1</w:t>
            </w:r>
            <w:r w:rsidRPr="008E0A3D">
              <w:rPr>
                <w:sz w:val="18"/>
                <w:szCs w:val="18"/>
              </w:rPr>
              <w:tab/>
              <w:t>Pfarrerinnen und Pfarrer, die in den Jahren 2027, 2028 und 2029 nach bisherigem Recht einen Studienurlaub hätten beziehen können, wird dieser wie folgt gewährt: 2027 3 Monate; 2028 2 Monate und 2029 1 Monat.</w:t>
            </w:r>
          </w:p>
        </w:tc>
        <w:tc>
          <w:tcPr>
            <w:tcW w:w="7796" w:type="dxa"/>
          </w:tcPr>
          <w:p w14:paraId="1DDC04E5" w14:textId="77777777" w:rsidR="00E27D3C" w:rsidRPr="008E0A3D" w:rsidRDefault="00E27D3C" w:rsidP="008E0A3D">
            <w:pPr>
              <w:spacing w:after="120" w:line="264" w:lineRule="auto"/>
              <w:rPr>
                <w:sz w:val="18"/>
                <w:szCs w:val="18"/>
              </w:rPr>
            </w:pPr>
          </w:p>
        </w:tc>
      </w:tr>
      <w:tr w:rsidR="00E27D3C" w:rsidRPr="008E0A3D" w14:paraId="697B37D7" w14:textId="77777777" w:rsidTr="00E27D3C">
        <w:tc>
          <w:tcPr>
            <w:tcW w:w="7225" w:type="dxa"/>
          </w:tcPr>
          <w:p w14:paraId="52216E52" w14:textId="43E8D80A" w:rsidR="00E27D3C" w:rsidRPr="008E0A3D" w:rsidRDefault="008E0A3D" w:rsidP="008E0A3D">
            <w:pPr>
              <w:tabs>
                <w:tab w:val="left" w:pos="142"/>
              </w:tabs>
              <w:suppressAutoHyphens/>
              <w:spacing w:after="120" w:line="264" w:lineRule="auto"/>
              <w:rPr>
                <w:b/>
                <w:bCs/>
                <w:sz w:val="18"/>
                <w:szCs w:val="18"/>
              </w:rPr>
            </w:pPr>
            <w:r w:rsidRPr="008E0A3D">
              <w:rPr>
                <w:b/>
                <w:bCs/>
                <w:sz w:val="18"/>
                <w:szCs w:val="18"/>
              </w:rPr>
              <w:t>Anhang</w:t>
            </w:r>
          </w:p>
        </w:tc>
        <w:tc>
          <w:tcPr>
            <w:tcW w:w="7796" w:type="dxa"/>
          </w:tcPr>
          <w:p w14:paraId="67920FF6" w14:textId="77777777" w:rsidR="00E27D3C" w:rsidRPr="008E0A3D" w:rsidRDefault="00E27D3C" w:rsidP="008E0A3D">
            <w:pPr>
              <w:spacing w:after="120" w:line="264" w:lineRule="auto"/>
              <w:rPr>
                <w:sz w:val="18"/>
                <w:szCs w:val="18"/>
              </w:rPr>
            </w:pPr>
          </w:p>
        </w:tc>
      </w:tr>
    </w:tbl>
    <w:p w14:paraId="59BFFFB5" w14:textId="77777777" w:rsidR="00BE1C16" w:rsidRPr="008E0A3D" w:rsidRDefault="00BE1C16" w:rsidP="008E0A3D">
      <w:pPr>
        <w:spacing w:after="120" w:line="264" w:lineRule="auto"/>
        <w:rPr>
          <w:sz w:val="18"/>
          <w:szCs w:val="18"/>
        </w:rPr>
      </w:pPr>
    </w:p>
    <w:sectPr w:rsidR="00BE1C16" w:rsidRPr="008E0A3D" w:rsidSect="00EF7D93">
      <w:pgSz w:w="16840" w:h="11907" w:orient="landscape" w:code="9"/>
      <w:pgMar w:top="1021" w:right="1134" w:bottom="1021" w:left="567" w:header="567"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450"/>
    <w:multiLevelType w:val="hybridMultilevel"/>
    <w:tmpl w:val="B47A2122"/>
    <w:lvl w:ilvl="0" w:tplc="11D0D500">
      <w:start w:val="1"/>
      <w:numFmt w:val="lowerLetter"/>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DB9342B"/>
    <w:multiLevelType w:val="hybridMultilevel"/>
    <w:tmpl w:val="9BE0618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3402ABF"/>
    <w:multiLevelType w:val="hybridMultilevel"/>
    <w:tmpl w:val="CD80624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9DD76D2"/>
    <w:multiLevelType w:val="hybridMultilevel"/>
    <w:tmpl w:val="AE4E724A"/>
    <w:lvl w:ilvl="0" w:tplc="08070017">
      <w:start w:val="4"/>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BA9496A"/>
    <w:multiLevelType w:val="hybridMultilevel"/>
    <w:tmpl w:val="46A0BFF2"/>
    <w:lvl w:ilvl="0" w:tplc="11D0D500">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40F1948"/>
    <w:multiLevelType w:val="hybridMultilevel"/>
    <w:tmpl w:val="05C6D7A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0E837E4"/>
    <w:multiLevelType w:val="hybridMultilevel"/>
    <w:tmpl w:val="8C727DA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3D33E6F"/>
    <w:multiLevelType w:val="hybridMultilevel"/>
    <w:tmpl w:val="F218167C"/>
    <w:lvl w:ilvl="0" w:tplc="79B211EA">
      <w:start w:val="1"/>
      <w:numFmt w:val="lowerLetter"/>
      <w:lvlText w:val="%1)"/>
      <w:lvlJc w:val="left"/>
      <w:pPr>
        <w:ind w:left="720" w:hanging="360"/>
      </w:pPr>
      <w:rPr>
        <w:rFonts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4233EC9"/>
    <w:multiLevelType w:val="hybridMultilevel"/>
    <w:tmpl w:val="0C7C4AD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E752EA9"/>
    <w:multiLevelType w:val="hybridMultilevel"/>
    <w:tmpl w:val="409AD368"/>
    <w:lvl w:ilvl="0" w:tplc="4B10F35C">
      <w:start w:val="1"/>
      <w:numFmt w:val="lowerLetter"/>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2DC19BB"/>
    <w:multiLevelType w:val="hybridMultilevel"/>
    <w:tmpl w:val="EE0604BC"/>
    <w:lvl w:ilvl="0" w:tplc="E4E6F336">
      <w:start w:val="1"/>
      <w:numFmt w:val="lowerLetter"/>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8F154EB"/>
    <w:multiLevelType w:val="hybridMultilevel"/>
    <w:tmpl w:val="C658D42E"/>
    <w:lvl w:ilvl="0" w:tplc="08070017">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9655ECA"/>
    <w:multiLevelType w:val="hybridMultilevel"/>
    <w:tmpl w:val="09CE663E"/>
    <w:lvl w:ilvl="0" w:tplc="6A98E77C">
      <w:start w:val="2"/>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D08710A"/>
    <w:multiLevelType w:val="hybridMultilevel"/>
    <w:tmpl w:val="B1F808F2"/>
    <w:lvl w:ilvl="0" w:tplc="11D0D500">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6129682">
    <w:abstractNumId w:val="8"/>
  </w:num>
  <w:num w:numId="2" w16cid:durableId="2114670343">
    <w:abstractNumId w:val="12"/>
  </w:num>
  <w:num w:numId="3" w16cid:durableId="863061042">
    <w:abstractNumId w:val="0"/>
  </w:num>
  <w:num w:numId="4" w16cid:durableId="1610699162">
    <w:abstractNumId w:val="7"/>
  </w:num>
  <w:num w:numId="5" w16cid:durableId="291978923">
    <w:abstractNumId w:val="9"/>
  </w:num>
  <w:num w:numId="6" w16cid:durableId="2096393365">
    <w:abstractNumId w:val="10"/>
  </w:num>
  <w:num w:numId="7" w16cid:durableId="716315347">
    <w:abstractNumId w:val="13"/>
  </w:num>
  <w:num w:numId="8" w16cid:durableId="1911646699">
    <w:abstractNumId w:val="4"/>
  </w:num>
  <w:num w:numId="9" w16cid:durableId="2068337201">
    <w:abstractNumId w:val="11"/>
  </w:num>
  <w:num w:numId="10" w16cid:durableId="12146633">
    <w:abstractNumId w:val="5"/>
  </w:num>
  <w:num w:numId="11" w16cid:durableId="1789930520">
    <w:abstractNumId w:val="1"/>
  </w:num>
  <w:num w:numId="12" w16cid:durableId="39399806">
    <w:abstractNumId w:val="2"/>
  </w:num>
  <w:num w:numId="13" w16cid:durableId="807630608">
    <w:abstractNumId w:val="6"/>
  </w:num>
  <w:num w:numId="14" w16cid:durableId="2120907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16"/>
    <w:rsid w:val="00253107"/>
    <w:rsid w:val="002A2D8E"/>
    <w:rsid w:val="002C4BD1"/>
    <w:rsid w:val="002F47DD"/>
    <w:rsid w:val="003004D3"/>
    <w:rsid w:val="003C7C1B"/>
    <w:rsid w:val="003D4C5A"/>
    <w:rsid w:val="004E72C2"/>
    <w:rsid w:val="005141AF"/>
    <w:rsid w:val="00521385"/>
    <w:rsid w:val="00693C68"/>
    <w:rsid w:val="0084572F"/>
    <w:rsid w:val="008E0A3D"/>
    <w:rsid w:val="008E1544"/>
    <w:rsid w:val="008E7993"/>
    <w:rsid w:val="0090180B"/>
    <w:rsid w:val="00A623FE"/>
    <w:rsid w:val="00B55857"/>
    <w:rsid w:val="00BE1C16"/>
    <w:rsid w:val="00E21DBF"/>
    <w:rsid w:val="00E27D3C"/>
    <w:rsid w:val="00E76BDB"/>
    <w:rsid w:val="00EB0632"/>
    <w:rsid w:val="00ED51C9"/>
    <w:rsid w:val="00EF7D93"/>
    <w:rsid w:val="00FB5C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30E1"/>
  <w15:chartTrackingRefBased/>
  <w15:docId w15:val="{A9A7055F-F321-4705-A9AB-53613C92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E1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E1C16"/>
    <w:pPr>
      <w:spacing w:after="0" w:line="240" w:lineRule="auto"/>
      <w:ind w:left="720"/>
      <w:contextualSpacing/>
    </w:pPr>
    <w:rPr>
      <w:rFonts w:ascii="Arial Narrow" w:eastAsia="Times New Roman" w:hAnsi="Arial Narrow" w:cs="Times New Roman"/>
      <w:sz w:val="20"/>
      <w:szCs w:val="20"/>
      <w:lang w:eastAsia="de-DE"/>
    </w:rPr>
  </w:style>
  <w:style w:type="paragraph" w:customStyle="1" w:styleId="TableParagraph">
    <w:name w:val="Table Paragraph"/>
    <w:basedOn w:val="Standard"/>
    <w:uiPriority w:val="1"/>
    <w:qFormat/>
    <w:rsid w:val="005141AF"/>
    <w:pPr>
      <w:widowControl w:val="0"/>
      <w:spacing w:after="0" w:line="240" w:lineRule="auto"/>
    </w:pPr>
    <w:rPr>
      <w:rFonts w:ascii="Calibri" w:eastAsia="Calibri" w:hAnsi="Calibri"/>
      <w:lang w:val="en-US"/>
    </w:rPr>
  </w:style>
  <w:style w:type="paragraph" w:customStyle="1" w:styleId="Textkrper-Einzug31">
    <w:name w:val="Textkörper-Einzug 31"/>
    <w:basedOn w:val="Standard"/>
    <w:rsid w:val="00E27D3C"/>
    <w:pPr>
      <w:tabs>
        <w:tab w:val="left" w:pos="639"/>
        <w:tab w:val="left" w:pos="1134"/>
      </w:tabs>
      <w:overflowPunct w:val="0"/>
      <w:autoSpaceDE w:val="0"/>
      <w:autoSpaceDN w:val="0"/>
      <w:adjustRightInd w:val="0"/>
      <w:spacing w:after="0" w:line="240" w:lineRule="auto"/>
      <w:ind w:left="639" w:hanging="639"/>
      <w:textAlignment w:val="baseline"/>
    </w:pPr>
    <w:rPr>
      <w:rFonts w:ascii="Arial Narrow" w:eastAsia="Times New Roman" w:hAnsi="Arial Narrow" w:cs="Times New Roman"/>
      <w:sz w:val="28"/>
      <w:szCs w:val="20"/>
      <w:lang w:val="de-DE" w:eastAsia="de-DE"/>
    </w:rPr>
  </w:style>
  <w:style w:type="paragraph" w:styleId="Textkrper-Einzug3">
    <w:name w:val="Body Text Indent 3"/>
    <w:basedOn w:val="Standard"/>
    <w:link w:val="Textkrper-Einzug3Zchn"/>
    <w:uiPriority w:val="99"/>
    <w:unhideWhenUsed/>
    <w:rsid w:val="00E27D3C"/>
    <w:pPr>
      <w:spacing w:after="120"/>
      <w:ind w:left="283"/>
    </w:pPr>
    <w:rPr>
      <w:rFonts w:asciiTheme="minorHAnsi" w:hAnsiTheme="minorHAnsi" w:cstheme="minorBidi"/>
      <w:sz w:val="16"/>
      <w:szCs w:val="16"/>
    </w:rPr>
  </w:style>
  <w:style w:type="character" w:customStyle="1" w:styleId="Textkrper-Einzug3Zchn">
    <w:name w:val="Textkörper-Einzug 3 Zchn"/>
    <w:basedOn w:val="Absatz-Standardschriftart"/>
    <w:link w:val="Textkrper-Einzug3"/>
    <w:uiPriority w:val="99"/>
    <w:rsid w:val="00E27D3C"/>
    <w:rPr>
      <w:rFonts w:asciiTheme="minorHAnsi" w:hAnsiTheme="minorHAnsi"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5186</Words>
  <Characters>32674</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Bruderer</dc:creator>
  <cp:keywords/>
  <dc:description/>
  <cp:lastModifiedBy>Bruderer Jacqueline</cp:lastModifiedBy>
  <cp:revision>5</cp:revision>
  <dcterms:created xsi:type="dcterms:W3CDTF">2025-02-20T10:21:00Z</dcterms:created>
  <dcterms:modified xsi:type="dcterms:W3CDTF">2025-11-25T07:58:00Z</dcterms:modified>
</cp:coreProperties>
</file>